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9B3" w:rsidRDefault="005F0BD4">
      <w:pPr>
        <w:pStyle w:val="ad"/>
        <w:spacing w:line="560" w:lineRule="exact"/>
        <w:jc w:val="center"/>
        <w:rPr>
          <w:rFonts w:ascii="华文中宋" w:eastAsia="华文中宋" w:hAnsi="华文中宋"/>
          <w:b/>
          <w:sz w:val="36"/>
          <w:szCs w:val="36"/>
        </w:rPr>
      </w:pPr>
      <w:r>
        <w:rPr>
          <w:rFonts w:ascii="华文中宋" w:eastAsia="华文中宋" w:hAnsi="华文中宋"/>
          <w:b/>
          <w:sz w:val="36"/>
          <w:szCs w:val="36"/>
        </w:rPr>
        <w:t>四川五丰黎红食品有限公司</w:t>
      </w:r>
    </w:p>
    <w:p w:rsidR="00ED39B3" w:rsidRDefault="005F0BD4">
      <w:pPr>
        <w:pStyle w:val="ad"/>
        <w:spacing w:line="560" w:lineRule="exact"/>
        <w:jc w:val="center"/>
        <w:rPr>
          <w:rFonts w:ascii="宋体" w:eastAsia="宋体" w:hAnsi="宋体"/>
          <w:b/>
          <w:sz w:val="36"/>
          <w:szCs w:val="36"/>
        </w:rPr>
      </w:pPr>
      <w:r>
        <w:rPr>
          <w:rFonts w:ascii="华文中宋" w:eastAsia="华文中宋" w:hAnsi="华文中宋" w:hint="eastAsia"/>
          <w:b/>
          <w:sz w:val="36"/>
          <w:szCs w:val="36"/>
          <w:lang w:eastAsia="zh-CN"/>
        </w:rPr>
        <w:t>530T</w:t>
      </w:r>
      <w:r>
        <w:rPr>
          <w:rFonts w:ascii="华文中宋" w:eastAsia="华文中宋" w:hAnsi="华文中宋" w:hint="eastAsia"/>
          <w:b/>
          <w:sz w:val="36"/>
          <w:szCs w:val="36"/>
          <w:lang w:eastAsia="zh-CN"/>
        </w:rPr>
        <w:t>不锈钢油罐</w:t>
      </w:r>
      <w:r>
        <w:rPr>
          <w:rFonts w:ascii="华文中宋" w:eastAsia="华文中宋" w:hAnsi="华文中宋" w:hint="eastAsia"/>
          <w:b/>
          <w:sz w:val="36"/>
          <w:szCs w:val="36"/>
        </w:rPr>
        <w:t>项目采购</w:t>
      </w:r>
      <w:r>
        <w:rPr>
          <w:rFonts w:ascii="华文中宋" w:eastAsia="华文中宋" w:hAnsi="华文中宋" w:hint="eastAsia"/>
          <w:b/>
          <w:sz w:val="36"/>
          <w:szCs w:val="36"/>
          <w:lang w:eastAsia="zh-CN"/>
        </w:rPr>
        <w:t>文件</w:t>
      </w:r>
    </w:p>
    <w:p w:rsidR="00ED39B3" w:rsidRDefault="00ED39B3">
      <w:pPr>
        <w:spacing w:line="560" w:lineRule="exact"/>
        <w:rPr>
          <w:rFonts w:ascii="仿宋" w:eastAsia="仿宋" w:hAnsi="仿宋"/>
          <w:sz w:val="32"/>
          <w:szCs w:val="32"/>
        </w:rPr>
      </w:pPr>
    </w:p>
    <w:p w:rsidR="00ED39B3" w:rsidRDefault="005F0BD4">
      <w:pPr>
        <w:spacing w:line="560" w:lineRule="exact"/>
        <w:jc w:val="left"/>
        <w:rPr>
          <w:rFonts w:ascii="仿宋" w:eastAsia="仿宋" w:hAnsi="仿宋" w:cs="Times New Roman"/>
          <w:b/>
          <w:kern w:val="0"/>
          <w:sz w:val="32"/>
          <w:szCs w:val="32"/>
          <w:lang w:eastAsia="zh-TW"/>
        </w:rPr>
      </w:pPr>
      <w:r>
        <w:rPr>
          <w:rFonts w:ascii="仿宋" w:eastAsia="仿宋" w:hAnsi="仿宋" w:cs="Times New Roman" w:hint="eastAsia"/>
          <w:b/>
          <w:kern w:val="0"/>
          <w:sz w:val="32"/>
          <w:szCs w:val="32"/>
          <w:lang w:eastAsia="zh-TW"/>
        </w:rPr>
        <w:t>一、供应商资格审查标准</w:t>
      </w:r>
    </w:p>
    <w:p w:rsidR="00ED39B3" w:rsidRDefault="005F0BD4">
      <w:pPr>
        <w:spacing w:line="560" w:lineRule="exact"/>
        <w:jc w:val="left"/>
        <w:rPr>
          <w:rFonts w:ascii="仿宋" w:eastAsia="仿宋" w:hAnsi="仿宋" w:cs="Times New Roman"/>
          <w:kern w:val="0"/>
          <w:sz w:val="32"/>
          <w:szCs w:val="32"/>
          <w:lang w:eastAsia="zh-TW"/>
        </w:rPr>
      </w:pPr>
      <w:r>
        <w:rPr>
          <w:rFonts w:ascii="仿宋" w:eastAsia="仿宋" w:hAnsi="仿宋" w:cs="Times New Roman" w:hint="eastAsia"/>
          <w:kern w:val="0"/>
          <w:sz w:val="32"/>
          <w:szCs w:val="32"/>
          <w:lang w:eastAsia="zh-TW"/>
        </w:rPr>
        <w:t>1</w:t>
      </w:r>
      <w:r>
        <w:rPr>
          <w:rFonts w:ascii="仿宋" w:eastAsia="仿宋" w:hAnsi="仿宋" w:cs="Times New Roman" w:hint="eastAsia"/>
          <w:kern w:val="0"/>
          <w:sz w:val="32"/>
          <w:szCs w:val="32"/>
          <w:lang w:eastAsia="zh-TW"/>
        </w:rPr>
        <w:t>、资格条件：具有独立法人、合法有效的营业执照</w:t>
      </w:r>
      <w:r>
        <w:rPr>
          <w:rFonts w:ascii="仿宋" w:eastAsia="仿宋" w:hAnsi="仿宋" w:cs="Times New Roman" w:hint="eastAsia"/>
          <w:kern w:val="0"/>
          <w:sz w:val="32"/>
          <w:szCs w:val="32"/>
        </w:rPr>
        <w:t>、开户许可证</w:t>
      </w:r>
      <w:r>
        <w:rPr>
          <w:rFonts w:ascii="仿宋" w:eastAsia="仿宋" w:hAnsi="仿宋" w:cs="Times New Roman" w:hint="eastAsia"/>
          <w:kern w:val="0"/>
          <w:sz w:val="32"/>
          <w:szCs w:val="32"/>
        </w:rPr>
        <w:t>/</w:t>
      </w:r>
      <w:r>
        <w:rPr>
          <w:rFonts w:ascii="仿宋" w:eastAsia="仿宋" w:hAnsi="仿宋" w:cs="Times New Roman" w:hint="eastAsia"/>
          <w:kern w:val="0"/>
          <w:sz w:val="32"/>
          <w:szCs w:val="32"/>
        </w:rPr>
        <w:t>基本存款账户信息，</w:t>
      </w:r>
      <w:r>
        <w:rPr>
          <w:rFonts w:ascii="仿宋" w:eastAsia="仿宋" w:hAnsi="仿宋" w:cs="Times New Roman" w:hint="eastAsia"/>
          <w:bCs/>
          <w:color w:val="000000" w:themeColor="text1"/>
          <w:kern w:val="0"/>
          <w:sz w:val="32"/>
          <w:szCs w:val="32"/>
          <w:lang w:eastAsia="zh-TW"/>
        </w:rPr>
        <w:t>安全生产许可证</w:t>
      </w:r>
      <w:r>
        <w:rPr>
          <w:rFonts w:ascii="仿宋" w:eastAsia="仿宋" w:hAnsi="仿宋" w:cs="Times New Roman" w:hint="eastAsia"/>
          <w:bCs/>
          <w:color w:val="000000" w:themeColor="text1"/>
          <w:kern w:val="0"/>
          <w:sz w:val="32"/>
          <w:szCs w:val="32"/>
        </w:rPr>
        <w:t>，</w:t>
      </w:r>
      <w:r>
        <w:rPr>
          <w:rFonts w:ascii="仿宋" w:eastAsia="仿宋" w:hAnsi="仿宋" w:cs="Times New Roman" w:hint="eastAsia"/>
          <w:kern w:val="0"/>
          <w:sz w:val="32"/>
          <w:szCs w:val="32"/>
          <w:lang w:eastAsia="zh-TW"/>
        </w:rPr>
        <w:t>机电安装三级或管道安装三级以上资质（可委托第三方），土建施工资质</w:t>
      </w:r>
      <w:r>
        <w:rPr>
          <w:rFonts w:ascii="仿宋" w:eastAsia="仿宋" w:hAnsi="仿宋" w:cs="Times New Roman" w:hint="eastAsia"/>
          <w:kern w:val="0"/>
          <w:sz w:val="32"/>
          <w:szCs w:val="32"/>
        </w:rPr>
        <w:t>（建筑工程施工总承包叁级以上或市政公用工程施工总承包叁级以上）</w:t>
      </w:r>
      <w:r>
        <w:rPr>
          <w:rFonts w:ascii="仿宋" w:eastAsia="仿宋" w:hAnsi="仿宋" w:cs="Times New Roman" w:hint="eastAsia"/>
          <w:kern w:val="0"/>
          <w:sz w:val="32"/>
          <w:szCs w:val="32"/>
          <w:lang w:eastAsia="zh-TW"/>
        </w:rPr>
        <w:t>（可委托第三方）</w:t>
      </w:r>
      <w:r>
        <w:rPr>
          <w:rFonts w:ascii="仿宋" w:eastAsia="仿宋" w:hAnsi="仿宋" w:cs="Times New Roman" w:hint="eastAsia"/>
          <w:kern w:val="0"/>
          <w:sz w:val="32"/>
          <w:szCs w:val="32"/>
        </w:rPr>
        <w:t>，</w:t>
      </w:r>
      <w:r>
        <w:rPr>
          <w:rFonts w:ascii="仿宋" w:eastAsia="仿宋" w:hAnsi="仿宋" w:cs="Times New Roman" w:hint="eastAsia"/>
          <w:kern w:val="0"/>
          <w:sz w:val="32"/>
          <w:szCs w:val="32"/>
          <w:lang w:eastAsia="zh-TW"/>
        </w:rPr>
        <w:t>经营范围具备不锈钢、碳钢容器及金属制品的加工与安装。其中：基础、防雷、施工，管道安装可委托具备专业资质的单位进行现场安装。</w:t>
      </w:r>
    </w:p>
    <w:p w:rsidR="00ED39B3" w:rsidRDefault="005F0BD4">
      <w:pPr>
        <w:spacing w:line="560" w:lineRule="exact"/>
        <w:jc w:val="left"/>
        <w:rPr>
          <w:rFonts w:ascii="仿宋" w:eastAsia="仿宋" w:hAnsi="仿宋" w:cs="Times New Roman"/>
          <w:kern w:val="0"/>
          <w:sz w:val="32"/>
          <w:szCs w:val="32"/>
        </w:rPr>
      </w:pPr>
      <w:r>
        <w:rPr>
          <w:rFonts w:ascii="仿宋" w:eastAsia="仿宋" w:hAnsi="仿宋" w:cs="Times New Roman" w:hint="eastAsia"/>
          <w:kern w:val="0"/>
          <w:sz w:val="32"/>
          <w:szCs w:val="32"/>
          <w:lang w:eastAsia="zh-TW"/>
        </w:rPr>
        <w:t>2</w:t>
      </w:r>
      <w:r>
        <w:rPr>
          <w:rFonts w:ascii="仿宋" w:eastAsia="仿宋" w:hAnsi="仿宋" w:cs="Times New Roman" w:hint="eastAsia"/>
          <w:kern w:val="0"/>
          <w:sz w:val="32"/>
          <w:szCs w:val="32"/>
          <w:lang w:eastAsia="zh-TW"/>
        </w:rPr>
        <w:t>、业绩要求：在报价截止日前</w:t>
      </w:r>
      <w:r>
        <w:rPr>
          <w:rFonts w:ascii="仿宋" w:eastAsia="仿宋" w:hAnsi="仿宋" w:cs="Times New Roman" w:hint="eastAsia"/>
          <w:kern w:val="0"/>
          <w:sz w:val="32"/>
          <w:szCs w:val="32"/>
          <w:lang w:eastAsia="zh-TW"/>
        </w:rPr>
        <w:t>5</w:t>
      </w:r>
      <w:r>
        <w:rPr>
          <w:rFonts w:ascii="仿宋" w:eastAsia="仿宋" w:hAnsi="仿宋" w:cs="Times New Roman" w:hint="eastAsia"/>
          <w:kern w:val="0"/>
          <w:sz w:val="32"/>
          <w:szCs w:val="32"/>
          <w:lang w:eastAsia="zh-TW"/>
        </w:rPr>
        <w:t>年内有不锈钢钢质立式圆筒固定顶储罐制造安装业绩（</w:t>
      </w:r>
      <w:r>
        <w:rPr>
          <w:rFonts w:ascii="仿宋" w:eastAsia="仿宋" w:hAnsi="仿宋" w:cs="Times New Roman" w:hint="eastAsia"/>
          <w:kern w:val="0"/>
          <w:sz w:val="32"/>
          <w:szCs w:val="32"/>
          <w:lang w:eastAsia="zh-TW"/>
        </w:rPr>
        <w:t>400T</w:t>
      </w:r>
      <w:r>
        <w:rPr>
          <w:rFonts w:ascii="仿宋" w:eastAsia="仿宋" w:hAnsi="仿宋" w:cs="Times New Roman" w:hint="eastAsia"/>
          <w:kern w:val="0"/>
          <w:sz w:val="32"/>
          <w:szCs w:val="32"/>
          <w:lang w:eastAsia="zh-TW"/>
        </w:rPr>
        <w:t>以上）</w:t>
      </w:r>
      <w:r>
        <w:rPr>
          <w:rFonts w:ascii="仿宋" w:eastAsia="仿宋" w:hAnsi="仿宋" w:cs="Times New Roman" w:hint="eastAsia"/>
          <w:kern w:val="0"/>
          <w:sz w:val="32"/>
          <w:szCs w:val="32"/>
        </w:rPr>
        <w:t>。</w:t>
      </w:r>
    </w:p>
    <w:p w:rsidR="00ED39B3" w:rsidRDefault="005F0BD4">
      <w:pPr>
        <w:spacing w:line="560" w:lineRule="exact"/>
        <w:jc w:val="left"/>
        <w:rPr>
          <w:rFonts w:ascii="仿宋" w:eastAsia="仿宋" w:hAnsi="仿宋" w:cs="Times New Roman"/>
          <w:kern w:val="0"/>
          <w:sz w:val="32"/>
          <w:szCs w:val="32"/>
          <w:lang w:eastAsia="zh-TW"/>
        </w:rPr>
      </w:pPr>
      <w:r>
        <w:rPr>
          <w:rFonts w:ascii="仿宋" w:eastAsia="仿宋" w:hAnsi="仿宋" w:cs="Times New Roman" w:hint="eastAsia"/>
          <w:kern w:val="0"/>
          <w:sz w:val="32"/>
          <w:szCs w:val="32"/>
          <w:lang w:eastAsia="zh-TW"/>
        </w:rPr>
        <w:t>3</w:t>
      </w:r>
      <w:r>
        <w:rPr>
          <w:rFonts w:ascii="仿宋" w:eastAsia="仿宋" w:hAnsi="仿宋" w:cs="Times New Roman" w:hint="eastAsia"/>
          <w:kern w:val="0"/>
          <w:sz w:val="32"/>
          <w:szCs w:val="32"/>
          <w:lang w:eastAsia="zh-TW"/>
        </w:rPr>
        <w:t>、项目经理资格要求：</w:t>
      </w:r>
      <w:r>
        <w:rPr>
          <w:rFonts w:ascii="仿宋" w:eastAsia="仿宋" w:hAnsi="仿宋" w:cs="Times New Roman" w:hint="eastAsia"/>
          <w:kern w:val="0"/>
          <w:sz w:val="32"/>
          <w:szCs w:val="32"/>
        </w:rPr>
        <w:t>建造师（二级）</w:t>
      </w:r>
    </w:p>
    <w:p w:rsidR="00ED39B3" w:rsidRDefault="005F0BD4">
      <w:pPr>
        <w:spacing w:line="560" w:lineRule="exact"/>
        <w:rPr>
          <w:rFonts w:ascii="仿宋" w:eastAsia="仿宋" w:hAnsi="仿宋" w:cs="仿宋"/>
          <w:color w:val="FF0000"/>
          <w:kern w:val="0"/>
          <w:sz w:val="32"/>
          <w:szCs w:val="32"/>
        </w:rPr>
      </w:pPr>
      <w:r>
        <w:rPr>
          <w:rFonts w:ascii="仿宋" w:eastAsia="仿宋" w:hAnsi="仿宋" w:cs="Times New Roman" w:hint="eastAsia"/>
          <w:kern w:val="0"/>
          <w:sz w:val="32"/>
          <w:szCs w:val="32"/>
          <w:lang w:eastAsia="zh-TW"/>
        </w:rPr>
        <w:t>4</w:t>
      </w:r>
      <w:r>
        <w:rPr>
          <w:rFonts w:ascii="仿宋" w:eastAsia="仿宋" w:hAnsi="仿宋" w:cs="Times New Roman" w:hint="eastAsia"/>
          <w:kern w:val="0"/>
          <w:sz w:val="32"/>
          <w:szCs w:val="32"/>
          <w:lang w:eastAsia="zh-TW"/>
        </w:rPr>
        <w:t>、安全要求：</w:t>
      </w:r>
      <w:r>
        <w:rPr>
          <w:rFonts w:ascii="仿宋" w:eastAsia="仿宋" w:hAnsi="仿宋" w:cs="Times New Roman" w:hint="eastAsia"/>
          <w:bCs/>
          <w:color w:val="000000" w:themeColor="text1"/>
          <w:kern w:val="0"/>
          <w:sz w:val="32"/>
          <w:szCs w:val="32"/>
          <w:lang w:eastAsia="zh-TW"/>
        </w:rPr>
        <w:t>安全生产许可证</w:t>
      </w:r>
      <w:r>
        <w:rPr>
          <w:rFonts w:ascii="仿宋" w:eastAsia="仿宋" w:hAnsi="仿宋" w:cs="Times New Roman" w:hint="eastAsia"/>
          <w:bCs/>
          <w:color w:val="000000" w:themeColor="text1"/>
          <w:kern w:val="0"/>
          <w:sz w:val="32"/>
          <w:szCs w:val="32"/>
        </w:rPr>
        <w:t>。</w:t>
      </w:r>
    </w:p>
    <w:p w:rsidR="00ED39B3" w:rsidRDefault="005F0BD4">
      <w:pPr>
        <w:spacing w:line="560" w:lineRule="exact"/>
        <w:rPr>
          <w:rFonts w:ascii="仿宋" w:eastAsia="仿宋" w:hAnsi="仿宋" w:cs="Times New Roman"/>
          <w:kern w:val="0"/>
          <w:sz w:val="32"/>
          <w:szCs w:val="32"/>
        </w:rPr>
      </w:pPr>
      <w:r>
        <w:rPr>
          <w:rFonts w:ascii="仿宋" w:eastAsia="仿宋" w:hAnsi="仿宋" w:cs="Times New Roman" w:hint="eastAsia"/>
          <w:kern w:val="0"/>
          <w:sz w:val="32"/>
          <w:szCs w:val="32"/>
          <w:lang w:eastAsia="zh-TW"/>
        </w:rPr>
        <w:t>5</w:t>
      </w:r>
      <w:r>
        <w:rPr>
          <w:rFonts w:ascii="仿宋" w:eastAsia="仿宋" w:hAnsi="仿宋" w:cs="Times New Roman" w:hint="eastAsia"/>
          <w:kern w:val="0"/>
          <w:sz w:val="32"/>
          <w:szCs w:val="32"/>
          <w:lang w:eastAsia="zh-TW"/>
        </w:rPr>
        <w:t>、联合体：□允许，成员数量不超过家；√不允许</w:t>
      </w:r>
      <w:r>
        <w:rPr>
          <w:rFonts w:ascii="仿宋" w:eastAsia="仿宋" w:hAnsi="仿宋" w:cs="Times New Roman" w:hint="eastAsia"/>
          <w:kern w:val="0"/>
          <w:sz w:val="32"/>
          <w:szCs w:val="32"/>
        </w:rPr>
        <w:t>。</w:t>
      </w:r>
    </w:p>
    <w:p w:rsidR="00ED39B3" w:rsidRDefault="005F0BD4">
      <w:pPr>
        <w:spacing w:line="560" w:lineRule="exact"/>
        <w:jc w:val="left"/>
        <w:rPr>
          <w:rFonts w:ascii="仿宋" w:eastAsia="仿宋" w:hAnsi="仿宋" w:cs="Times New Roman"/>
          <w:kern w:val="0"/>
          <w:sz w:val="32"/>
          <w:szCs w:val="32"/>
          <w:lang w:eastAsia="zh-TW"/>
        </w:rPr>
      </w:pPr>
      <w:r>
        <w:rPr>
          <w:rFonts w:ascii="仿宋" w:eastAsia="仿宋" w:hAnsi="仿宋" w:cs="Times New Roman" w:hint="eastAsia"/>
          <w:kern w:val="0"/>
          <w:sz w:val="32"/>
          <w:szCs w:val="32"/>
          <w:lang w:eastAsia="zh-TW"/>
        </w:rPr>
        <w:t>6</w:t>
      </w:r>
      <w:r>
        <w:rPr>
          <w:rFonts w:ascii="仿宋" w:eastAsia="仿宋" w:hAnsi="仿宋" w:cs="Times New Roman" w:hint="eastAsia"/>
          <w:kern w:val="0"/>
          <w:sz w:val="32"/>
          <w:szCs w:val="32"/>
          <w:lang w:eastAsia="zh-TW"/>
        </w:rPr>
        <w:t>、信誉要求：</w:t>
      </w:r>
    </w:p>
    <w:p w:rsidR="00ED39B3" w:rsidRDefault="005F0BD4">
      <w:pPr>
        <w:spacing w:line="560" w:lineRule="exact"/>
        <w:jc w:val="left"/>
        <w:rPr>
          <w:rFonts w:ascii="仿宋" w:eastAsia="仿宋" w:hAnsi="仿宋" w:cs="Times New Roman"/>
          <w:kern w:val="0"/>
          <w:sz w:val="32"/>
          <w:szCs w:val="32"/>
          <w:lang w:eastAsia="zh-TW"/>
        </w:rPr>
      </w:pPr>
      <w:r>
        <w:rPr>
          <w:rFonts w:ascii="仿宋" w:eastAsia="仿宋" w:hAnsi="仿宋" w:cs="Times New Roman" w:hint="eastAsia"/>
          <w:kern w:val="0"/>
          <w:sz w:val="32"/>
          <w:szCs w:val="32"/>
          <w:lang w:eastAsia="zh-TW"/>
        </w:rPr>
        <w:t>（</w:t>
      </w:r>
      <w:r>
        <w:rPr>
          <w:rFonts w:ascii="仿宋" w:eastAsia="仿宋" w:hAnsi="仿宋" w:cs="Times New Roman" w:hint="eastAsia"/>
          <w:kern w:val="0"/>
          <w:sz w:val="32"/>
          <w:szCs w:val="32"/>
          <w:lang w:eastAsia="zh-TW"/>
        </w:rPr>
        <w:t>1</w:t>
      </w:r>
      <w:r>
        <w:rPr>
          <w:rFonts w:ascii="仿宋" w:eastAsia="仿宋" w:hAnsi="仿宋" w:cs="Times New Roman" w:hint="eastAsia"/>
          <w:kern w:val="0"/>
          <w:sz w:val="32"/>
          <w:szCs w:val="32"/>
          <w:lang w:eastAsia="zh-TW"/>
        </w:rPr>
        <w:t>）</w:t>
      </w:r>
      <w:r>
        <w:rPr>
          <w:rFonts w:ascii="仿宋" w:eastAsia="仿宋" w:hAnsi="仿宋" w:hint="eastAsia"/>
          <w:sz w:val="32"/>
          <w:szCs w:val="32"/>
        </w:rPr>
        <w:t>报价人（含联合体报价的成员单位）不属于在“信用中国”网站（</w:t>
      </w:r>
      <w:r>
        <w:rPr>
          <w:rFonts w:ascii="仿宋" w:eastAsia="仿宋" w:hAnsi="仿宋" w:hint="eastAsia"/>
          <w:sz w:val="32"/>
          <w:szCs w:val="32"/>
        </w:rPr>
        <w:t>www.creditchina.gov.cn</w:t>
      </w:r>
      <w:r>
        <w:rPr>
          <w:rFonts w:ascii="仿宋" w:eastAsia="仿宋" w:hAnsi="仿宋" w:hint="eastAsia"/>
          <w:sz w:val="32"/>
          <w:szCs w:val="32"/>
        </w:rPr>
        <w:t>）或各级信用信息共享平台中查明的失信被执行人。</w:t>
      </w:r>
    </w:p>
    <w:p w:rsidR="00ED39B3" w:rsidRDefault="005F0BD4">
      <w:pPr>
        <w:spacing w:line="560" w:lineRule="exact"/>
        <w:jc w:val="left"/>
        <w:rPr>
          <w:rFonts w:ascii="仿宋" w:eastAsia="仿宋" w:hAnsi="仿宋" w:cs="Times New Roman"/>
          <w:kern w:val="0"/>
          <w:sz w:val="32"/>
          <w:szCs w:val="32"/>
        </w:rPr>
      </w:pPr>
      <w:r>
        <w:rPr>
          <w:rFonts w:ascii="仿宋" w:eastAsia="仿宋" w:hAnsi="仿宋" w:cs="Times New Roman" w:hint="eastAsia"/>
          <w:kern w:val="0"/>
          <w:sz w:val="32"/>
          <w:szCs w:val="32"/>
        </w:rPr>
        <w:t>（</w:t>
      </w:r>
      <w:r>
        <w:rPr>
          <w:rFonts w:ascii="仿宋" w:eastAsia="仿宋" w:hAnsi="仿宋" w:cs="Times New Roman" w:hint="eastAsia"/>
          <w:kern w:val="0"/>
          <w:sz w:val="32"/>
          <w:szCs w:val="32"/>
        </w:rPr>
        <w:t>2</w:t>
      </w:r>
      <w:r>
        <w:rPr>
          <w:rFonts w:ascii="仿宋" w:eastAsia="仿宋" w:hAnsi="仿宋" w:cs="Times New Roman" w:hint="eastAsia"/>
          <w:kern w:val="0"/>
          <w:sz w:val="32"/>
          <w:szCs w:val="32"/>
        </w:rPr>
        <w:t>）</w:t>
      </w:r>
      <w:r>
        <w:rPr>
          <w:rFonts w:ascii="仿宋" w:eastAsia="仿宋" w:hAnsi="仿宋" w:cs="Times New Roman" w:hint="eastAsia"/>
          <w:kern w:val="0"/>
          <w:sz w:val="32"/>
          <w:szCs w:val="32"/>
          <w:lang w:eastAsia="zh-TW"/>
        </w:rPr>
        <w:t>供应商未被工商行政管理机关在全国企业信用信息公示系统中列入严重违法失信企业名单</w:t>
      </w:r>
      <w:r>
        <w:rPr>
          <w:rFonts w:ascii="仿宋" w:eastAsia="仿宋" w:hAnsi="仿宋" w:cs="Times New Roman" w:hint="eastAsia"/>
          <w:kern w:val="0"/>
          <w:sz w:val="32"/>
          <w:szCs w:val="32"/>
        </w:rPr>
        <w:t>。</w:t>
      </w:r>
    </w:p>
    <w:p w:rsidR="00ED39B3" w:rsidRDefault="005F0BD4">
      <w:pPr>
        <w:spacing w:line="560" w:lineRule="exact"/>
        <w:jc w:val="left"/>
        <w:rPr>
          <w:rFonts w:ascii="仿宋" w:eastAsia="仿宋" w:hAnsi="仿宋" w:cs="Times New Roman"/>
          <w:kern w:val="0"/>
          <w:sz w:val="32"/>
          <w:szCs w:val="32"/>
        </w:rPr>
      </w:pPr>
      <w:r>
        <w:rPr>
          <w:rFonts w:ascii="仿宋" w:eastAsia="仿宋" w:hAnsi="仿宋" w:cs="Times New Roman" w:hint="eastAsia"/>
          <w:kern w:val="0"/>
          <w:sz w:val="32"/>
          <w:szCs w:val="32"/>
          <w:lang w:eastAsia="zh-TW"/>
        </w:rPr>
        <w:t>7</w:t>
      </w:r>
      <w:r>
        <w:rPr>
          <w:rFonts w:ascii="仿宋" w:eastAsia="仿宋" w:hAnsi="仿宋" w:cs="Times New Roman" w:hint="eastAsia"/>
          <w:kern w:val="0"/>
          <w:sz w:val="32"/>
          <w:szCs w:val="32"/>
          <w:lang w:eastAsia="zh-TW"/>
        </w:rPr>
        <w:t>、其他要求：无</w:t>
      </w:r>
    </w:p>
    <w:p w:rsidR="00ED39B3" w:rsidRDefault="005F0BD4">
      <w:pPr>
        <w:spacing w:line="560" w:lineRule="exact"/>
        <w:jc w:val="left"/>
        <w:rPr>
          <w:rFonts w:ascii="仿宋" w:eastAsia="仿宋" w:hAnsi="仿宋" w:cs="Times New Roman"/>
          <w:b/>
          <w:kern w:val="0"/>
          <w:sz w:val="32"/>
          <w:szCs w:val="32"/>
        </w:rPr>
      </w:pPr>
      <w:r>
        <w:rPr>
          <w:rFonts w:ascii="仿宋" w:eastAsia="仿宋" w:hAnsi="仿宋" w:cs="Times New Roman" w:hint="eastAsia"/>
          <w:b/>
          <w:kern w:val="0"/>
          <w:sz w:val="32"/>
          <w:szCs w:val="32"/>
          <w:lang w:eastAsia="zh-TW"/>
        </w:rPr>
        <w:t>二、报价单</w:t>
      </w:r>
    </w:p>
    <w:p w:rsidR="00ED39B3" w:rsidRDefault="005F0BD4">
      <w:pPr>
        <w:spacing w:line="560" w:lineRule="exact"/>
        <w:jc w:val="center"/>
        <w:rPr>
          <w:rFonts w:ascii="仿宋" w:eastAsia="仿宋" w:hAnsi="仿宋" w:cs="Times New Roman"/>
          <w:b/>
          <w:kern w:val="0"/>
          <w:sz w:val="32"/>
          <w:szCs w:val="32"/>
          <w:lang w:eastAsia="zh-TW"/>
        </w:rPr>
      </w:pPr>
      <w:r>
        <w:rPr>
          <w:rFonts w:ascii="仿宋" w:eastAsia="仿宋" w:hAnsi="仿宋" w:cs="仿宋" w:hint="eastAsia"/>
          <w:kern w:val="0"/>
          <w:sz w:val="32"/>
          <w:szCs w:val="32"/>
          <w:lang w:eastAsia="zh-TW"/>
        </w:rPr>
        <w:lastRenderedPageBreak/>
        <w:t>四川五丰黎红食品有限公司报价单</w:t>
      </w:r>
    </w:p>
    <w:tbl>
      <w:tblPr>
        <w:tblStyle w:val="a9"/>
        <w:tblpPr w:leftFromText="180" w:rightFromText="180" w:vertAnchor="page" w:horzAnchor="page" w:tblpX="1052" w:tblpY="2851"/>
        <w:tblW w:w="10031" w:type="dxa"/>
        <w:tblLayout w:type="fixed"/>
        <w:tblLook w:val="04A0"/>
      </w:tblPr>
      <w:tblGrid>
        <w:gridCol w:w="345"/>
        <w:gridCol w:w="555"/>
        <w:gridCol w:w="1335"/>
        <w:gridCol w:w="720"/>
        <w:gridCol w:w="825"/>
        <w:gridCol w:w="855"/>
        <w:gridCol w:w="390"/>
        <w:gridCol w:w="510"/>
        <w:gridCol w:w="795"/>
        <w:gridCol w:w="648"/>
        <w:gridCol w:w="177"/>
        <w:gridCol w:w="1253"/>
        <w:gridCol w:w="1623"/>
      </w:tblGrid>
      <w:tr w:rsidR="00ED39B3">
        <w:trPr>
          <w:trHeight w:val="485"/>
        </w:trPr>
        <w:tc>
          <w:tcPr>
            <w:tcW w:w="3780" w:type="dxa"/>
            <w:gridSpan w:val="5"/>
            <w:vAlign w:val="center"/>
          </w:tcPr>
          <w:p w:rsidR="00ED39B3" w:rsidRDefault="005F0BD4">
            <w:pPr>
              <w:spacing w:line="300" w:lineRule="exact"/>
              <w:rPr>
                <w:rFonts w:ascii="仿宋_GB2312" w:eastAsia="仿宋_GB2312" w:hAnsi="宋体"/>
                <w:sz w:val="24"/>
                <w:szCs w:val="24"/>
              </w:rPr>
            </w:pPr>
            <w:r>
              <w:rPr>
                <w:rFonts w:ascii="仿宋_GB2312" w:eastAsia="仿宋_GB2312" w:hAnsi="宋体" w:hint="eastAsia"/>
                <w:sz w:val="24"/>
                <w:szCs w:val="24"/>
              </w:rPr>
              <w:t>供应商名称：</w:t>
            </w:r>
          </w:p>
        </w:tc>
        <w:tc>
          <w:tcPr>
            <w:tcW w:w="3198" w:type="dxa"/>
            <w:gridSpan w:val="5"/>
            <w:vAlign w:val="center"/>
          </w:tcPr>
          <w:p w:rsidR="00ED39B3" w:rsidRDefault="005F0BD4" w:rsidP="004959CD">
            <w:pPr>
              <w:spacing w:line="300" w:lineRule="exact"/>
              <w:rPr>
                <w:rFonts w:ascii="仿宋_GB2312" w:eastAsia="仿宋_GB2312" w:hAnsi="宋体"/>
                <w:sz w:val="24"/>
                <w:szCs w:val="24"/>
              </w:rPr>
            </w:pPr>
            <w:r>
              <w:rPr>
                <w:rFonts w:ascii="仿宋_GB2312" w:eastAsia="仿宋_GB2312" w:hAnsi="宋体" w:hint="eastAsia"/>
                <w:sz w:val="24"/>
                <w:szCs w:val="24"/>
              </w:rPr>
              <w:t>发票类型：</w:t>
            </w:r>
            <w:r w:rsidR="004959CD">
              <w:rPr>
                <w:rFonts w:ascii="仿宋_GB2312" w:eastAsia="仿宋_GB2312" w:hAnsi="宋体"/>
                <w:sz w:val="24"/>
                <w:szCs w:val="24"/>
              </w:rPr>
              <w:t xml:space="preserve"> </w:t>
            </w:r>
          </w:p>
        </w:tc>
        <w:tc>
          <w:tcPr>
            <w:tcW w:w="1430" w:type="dxa"/>
            <w:gridSpan w:val="2"/>
            <w:vAlign w:val="center"/>
          </w:tcPr>
          <w:p w:rsidR="00ED39B3" w:rsidRDefault="005F0BD4">
            <w:pPr>
              <w:spacing w:line="300" w:lineRule="exact"/>
              <w:rPr>
                <w:rFonts w:ascii="仿宋_GB2312" w:eastAsia="仿宋_GB2312" w:hAnsi="宋体"/>
                <w:sz w:val="24"/>
                <w:szCs w:val="24"/>
              </w:rPr>
            </w:pPr>
            <w:r>
              <w:rPr>
                <w:rFonts w:ascii="仿宋_GB2312" w:eastAsia="仿宋_GB2312" w:hAnsi="宋体" w:hint="eastAsia"/>
                <w:sz w:val="24"/>
                <w:szCs w:val="24"/>
              </w:rPr>
              <w:t>税率：</w:t>
            </w:r>
          </w:p>
        </w:tc>
        <w:tc>
          <w:tcPr>
            <w:tcW w:w="1623" w:type="dxa"/>
            <w:vAlign w:val="center"/>
          </w:tcPr>
          <w:p w:rsidR="00ED39B3" w:rsidRDefault="005F0BD4">
            <w:pPr>
              <w:spacing w:line="300" w:lineRule="exact"/>
              <w:rPr>
                <w:rFonts w:ascii="仿宋_GB2312" w:eastAsia="仿宋_GB2312" w:hAnsi="宋体"/>
                <w:sz w:val="24"/>
                <w:szCs w:val="24"/>
              </w:rPr>
            </w:pPr>
            <w:r>
              <w:rPr>
                <w:rFonts w:ascii="仿宋_GB2312" w:eastAsia="仿宋_GB2312" w:hAnsi="宋体" w:hint="eastAsia"/>
                <w:sz w:val="24"/>
                <w:szCs w:val="24"/>
              </w:rPr>
              <w:t>付款方式：银行转账</w:t>
            </w:r>
          </w:p>
        </w:tc>
      </w:tr>
      <w:tr w:rsidR="00ED39B3">
        <w:trPr>
          <w:trHeight w:val="485"/>
        </w:trPr>
        <w:tc>
          <w:tcPr>
            <w:tcW w:w="3780" w:type="dxa"/>
            <w:gridSpan w:val="5"/>
            <w:vAlign w:val="center"/>
          </w:tcPr>
          <w:p w:rsidR="00ED39B3" w:rsidRDefault="005F0BD4">
            <w:pPr>
              <w:spacing w:line="300" w:lineRule="exact"/>
              <w:rPr>
                <w:rFonts w:ascii="仿宋_GB2312" w:eastAsia="仿宋_GB2312" w:hAnsi="宋体"/>
                <w:sz w:val="24"/>
                <w:szCs w:val="24"/>
              </w:rPr>
            </w:pPr>
            <w:r>
              <w:rPr>
                <w:rFonts w:ascii="仿宋_GB2312" w:eastAsia="仿宋_GB2312" w:hAnsi="宋体" w:hint="eastAsia"/>
                <w:sz w:val="24"/>
                <w:szCs w:val="24"/>
              </w:rPr>
              <w:t>联系人：</w:t>
            </w:r>
            <w:r>
              <w:rPr>
                <w:rFonts w:ascii="仿宋_GB2312" w:eastAsia="仿宋_GB2312" w:hAnsi="宋体" w:hint="eastAsia"/>
                <w:sz w:val="24"/>
                <w:szCs w:val="24"/>
              </w:rPr>
              <w:t xml:space="preserve">     </w:t>
            </w:r>
            <w:r>
              <w:rPr>
                <w:rFonts w:ascii="仿宋_GB2312" w:eastAsia="仿宋_GB2312" w:hAnsi="宋体" w:hint="eastAsia"/>
                <w:sz w:val="24"/>
                <w:szCs w:val="24"/>
              </w:rPr>
              <w:t>电话：</w:t>
            </w:r>
            <w:r>
              <w:rPr>
                <w:rFonts w:ascii="仿宋_GB2312" w:eastAsia="仿宋_GB2312" w:hAnsi="宋体" w:hint="eastAsia"/>
                <w:sz w:val="24"/>
                <w:szCs w:val="24"/>
              </w:rPr>
              <w:t xml:space="preserve">  </w:t>
            </w:r>
          </w:p>
        </w:tc>
        <w:tc>
          <w:tcPr>
            <w:tcW w:w="6251" w:type="dxa"/>
            <w:gridSpan w:val="8"/>
            <w:vAlign w:val="center"/>
          </w:tcPr>
          <w:p w:rsidR="00ED39B3" w:rsidRDefault="005F0BD4">
            <w:pPr>
              <w:spacing w:line="300" w:lineRule="exact"/>
              <w:rPr>
                <w:rFonts w:ascii="仿宋_GB2312" w:eastAsia="仿宋_GB2312" w:hAnsi="宋体"/>
                <w:sz w:val="24"/>
                <w:szCs w:val="24"/>
              </w:rPr>
            </w:pPr>
            <w:r>
              <w:rPr>
                <w:rFonts w:ascii="仿宋_GB2312" w:eastAsia="仿宋_GB2312" w:hAnsi="宋体" w:hint="eastAsia"/>
                <w:sz w:val="24"/>
                <w:szCs w:val="24"/>
              </w:rPr>
              <w:t>报价单有效期：年月日起至合同履行完止。</w:t>
            </w:r>
          </w:p>
        </w:tc>
      </w:tr>
      <w:tr w:rsidR="00ED39B3">
        <w:trPr>
          <w:trHeight w:val="461"/>
        </w:trPr>
        <w:tc>
          <w:tcPr>
            <w:tcW w:w="3780" w:type="dxa"/>
            <w:gridSpan w:val="5"/>
            <w:vAlign w:val="center"/>
          </w:tcPr>
          <w:p w:rsidR="00ED39B3" w:rsidRDefault="005F0BD4">
            <w:pPr>
              <w:spacing w:line="300" w:lineRule="exact"/>
              <w:rPr>
                <w:rFonts w:ascii="仿宋_GB2312" w:eastAsia="仿宋_GB2312" w:hAnsi="宋体"/>
                <w:sz w:val="24"/>
                <w:szCs w:val="24"/>
              </w:rPr>
            </w:pPr>
            <w:r>
              <w:rPr>
                <w:rFonts w:ascii="仿宋_GB2312" w:eastAsia="仿宋_GB2312" w:hAnsi="宋体" w:hint="eastAsia"/>
                <w:sz w:val="24"/>
                <w:szCs w:val="24"/>
              </w:rPr>
              <w:t>交货地点：四川五丰黎红食品有限公司内</w:t>
            </w:r>
          </w:p>
        </w:tc>
        <w:tc>
          <w:tcPr>
            <w:tcW w:w="6251" w:type="dxa"/>
            <w:gridSpan w:val="8"/>
            <w:vAlign w:val="center"/>
          </w:tcPr>
          <w:p w:rsidR="00ED39B3" w:rsidRDefault="005F0BD4">
            <w:pPr>
              <w:spacing w:line="300" w:lineRule="exact"/>
              <w:rPr>
                <w:rFonts w:ascii="仿宋_GB2312" w:eastAsia="仿宋_GB2312" w:hAnsi="宋体"/>
                <w:sz w:val="24"/>
                <w:szCs w:val="24"/>
              </w:rPr>
            </w:pPr>
            <w:r>
              <w:rPr>
                <w:rFonts w:ascii="仿宋_GB2312" w:eastAsia="仿宋_GB2312" w:hAnsi="宋体" w:hint="eastAsia"/>
                <w:sz w:val="24"/>
                <w:szCs w:val="24"/>
              </w:rPr>
              <w:t>交货周期：天内。</w:t>
            </w:r>
          </w:p>
        </w:tc>
      </w:tr>
      <w:tr w:rsidR="00ED39B3">
        <w:trPr>
          <w:trHeight w:val="971"/>
        </w:trPr>
        <w:tc>
          <w:tcPr>
            <w:tcW w:w="345" w:type="dxa"/>
            <w:vAlign w:val="center"/>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序号</w:t>
            </w:r>
          </w:p>
        </w:tc>
        <w:tc>
          <w:tcPr>
            <w:tcW w:w="555" w:type="dxa"/>
            <w:vAlign w:val="center"/>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设备</w:t>
            </w:r>
          </w:p>
        </w:tc>
        <w:tc>
          <w:tcPr>
            <w:tcW w:w="1335" w:type="dxa"/>
            <w:vAlign w:val="center"/>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产品名称</w:t>
            </w:r>
          </w:p>
        </w:tc>
        <w:tc>
          <w:tcPr>
            <w:tcW w:w="720" w:type="dxa"/>
            <w:vAlign w:val="center"/>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规格型号</w:t>
            </w:r>
          </w:p>
        </w:tc>
        <w:tc>
          <w:tcPr>
            <w:tcW w:w="825" w:type="dxa"/>
            <w:vAlign w:val="center"/>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生产厂家</w:t>
            </w:r>
            <w:r>
              <w:rPr>
                <w:rFonts w:ascii="仿宋" w:eastAsia="仿宋" w:hAnsi="仿宋" w:hint="eastAsia"/>
                <w:sz w:val="24"/>
                <w:szCs w:val="24"/>
              </w:rPr>
              <w:t>/</w:t>
            </w:r>
            <w:r>
              <w:rPr>
                <w:rFonts w:ascii="仿宋" w:eastAsia="仿宋" w:hAnsi="仿宋" w:hint="eastAsia"/>
                <w:sz w:val="24"/>
                <w:szCs w:val="24"/>
              </w:rPr>
              <w:t>品牌</w:t>
            </w:r>
          </w:p>
        </w:tc>
        <w:tc>
          <w:tcPr>
            <w:tcW w:w="855" w:type="dxa"/>
            <w:vAlign w:val="center"/>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材质</w:t>
            </w:r>
          </w:p>
        </w:tc>
        <w:tc>
          <w:tcPr>
            <w:tcW w:w="390" w:type="dxa"/>
            <w:vAlign w:val="center"/>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单位</w:t>
            </w:r>
          </w:p>
        </w:tc>
        <w:tc>
          <w:tcPr>
            <w:tcW w:w="510" w:type="dxa"/>
            <w:vAlign w:val="center"/>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数量</w:t>
            </w:r>
          </w:p>
        </w:tc>
        <w:tc>
          <w:tcPr>
            <w:tcW w:w="795" w:type="dxa"/>
            <w:vAlign w:val="center"/>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单价</w:t>
            </w:r>
            <w:r>
              <w:rPr>
                <w:rFonts w:ascii="仿宋" w:eastAsia="仿宋" w:hAnsi="仿宋" w:hint="eastAsia"/>
                <w:sz w:val="24"/>
                <w:szCs w:val="24"/>
              </w:rPr>
              <w:t xml:space="preserve">     </w:t>
            </w:r>
            <w:r>
              <w:rPr>
                <w:rFonts w:ascii="仿宋" w:eastAsia="仿宋" w:hAnsi="仿宋" w:hint="eastAsia"/>
                <w:sz w:val="24"/>
                <w:szCs w:val="24"/>
              </w:rPr>
              <w:t>（元</w:t>
            </w:r>
            <w:r>
              <w:rPr>
                <w:rFonts w:ascii="仿宋" w:eastAsia="仿宋" w:hAnsi="仿宋" w:hint="eastAsia"/>
                <w:sz w:val="24"/>
                <w:szCs w:val="24"/>
              </w:rPr>
              <w:t>/</w:t>
            </w:r>
            <w:r>
              <w:rPr>
                <w:rFonts w:ascii="仿宋" w:eastAsia="仿宋" w:hAnsi="仿宋" w:hint="eastAsia"/>
                <w:sz w:val="24"/>
                <w:szCs w:val="24"/>
              </w:rPr>
              <w:t>含税）</w:t>
            </w:r>
          </w:p>
        </w:tc>
        <w:tc>
          <w:tcPr>
            <w:tcW w:w="825" w:type="dxa"/>
            <w:gridSpan w:val="2"/>
            <w:vAlign w:val="center"/>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金额</w:t>
            </w:r>
          </w:p>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元</w:t>
            </w:r>
            <w:r>
              <w:rPr>
                <w:rFonts w:ascii="仿宋" w:eastAsia="仿宋" w:hAnsi="仿宋" w:hint="eastAsia"/>
                <w:sz w:val="24"/>
                <w:szCs w:val="24"/>
              </w:rPr>
              <w:t>/</w:t>
            </w:r>
            <w:r>
              <w:rPr>
                <w:rFonts w:ascii="仿宋" w:eastAsia="仿宋" w:hAnsi="仿宋" w:hint="eastAsia"/>
                <w:sz w:val="24"/>
                <w:szCs w:val="24"/>
              </w:rPr>
              <w:t>含税</w:t>
            </w:r>
            <w:r>
              <w:rPr>
                <w:rFonts w:ascii="仿宋" w:eastAsia="仿宋" w:hAnsi="仿宋" w:hint="eastAsia"/>
                <w:sz w:val="24"/>
                <w:szCs w:val="24"/>
              </w:rPr>
              <w:t>)</w:t>
            </w:r>
          </w:p>
        </w:tc>
        <w:tc>
          <w:tcPr>
            <w:tcW w:w="2876" w:type="dxa"/>
            <w:gridSpan w:val="2"/>
            <w:vAlign w:val="center"/>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备注</w:t>
            </w:r>
          </w:p>
        </w:tc>
      </w:tr>
      <w:tr w:rsidR="00ED39B3">
        <w:trPr>
          <w:trHeight w:val="1205"/>
        </w:trPr>
        <w:tc>
          <w:tcPr>
            <w:tcW w:w="345" w:type="dxa"/>
            <w:vAlign w:val="center"/>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1</w:t>
            </w:r>
          </w:p>
        </w:tc>
        <w:tc>
          <w:tcPr>
            <w:tcW w:w="555" w:type="dxa"/>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主体</w:t>
            </w:r>
            <w:r>
              <w:rPr>
                <w:rFonts w:ascii="仿宋" w:eastAsia="仿宋" w:hAnsi="仿宋" w:hint="eastAsia"/>
                <w:sz w:val="24"/>
                <w:szCs w:val="24"/>
              </w:rPr>
              <w:t>1</w:t>
            </w:r>
          </w:p>
        </w:tc>
        <w:tc>
          <w:tcPr>
            <w:tcW w:w="1335" w:type="dxa"/>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罐体</w:t>
            </w:r>
          </w:p>
        </w:tc>
        <w:tc>
          <w:tcPr>
            <w:tcW w:w="720" w:type="dxa"/>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530T(573m</w:t>
            </w:r>
            <w:r>
              <w:rPr>
                <w:rFonts w:ascii="仿宋" w:eastAsia="仿宋" w:hAnsi="仿宋" w:hint="eastAsia"/>
                <w:sz w:val="24"/>
                <w:szCs w:val="24"/>
              </w:rPr>
              <w:t>³）</w:t>
            </w:r>
          </w:p>
        </w:tc>
        <w:tc>
          <w:tcPr>
            <w:tcW w:w="825" w:type="dxa"/>
          </w:tcPr>
          <w:p w:rsidR="00ED39B3" w:rsidRDefault="005F0BD4">
            <w:pPr>
              <w:spacing w:line="300" w:lineRule="exact"/>
              <w:jc w:val="center"/>
              <w:rPr>
                <w:rFonts w:ascii="仿宋" w:eastAsia="仿宋" w:hAnsi="仿宋"/>
                <w:sz w:val="24"/>
                <w:szCs w:val="24"/>
              </w:rPr>
            </w:pPr>
            <w:r>
              <w:rPr>
                <w:rFonts w:ascii="仿宋" w:eastAsia="仿宋" w:hAnsi="仿宋" w:hint="eastAsia"/>
                <w:bCs/>
                <w:color w:val="000000" w:themeColor="text1"/>
                <w:sz w:val="24"/>
                <w:szCs w:val="24"/>
              </w:rPr>
              <w:t>上海宝钢、太原钢铁、鞍山钢铁或同等品牌</w:t>
            </w:r>
          </w:p>
        </w:tc>
        <w:tc>
          <w:tcPr>
            <w:tcW w:w="855" w:type="dxa"/>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SU304</w:t>
            </w:r>
          </w:p>
        </w:tc>
        <w:tc>
          <w:tcPr>
            <w:tcW w:w="390" w:type="dxa"/>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个</w:t>
            </w:r>
          </w:p>
        </w:tc>
        <w:tc>
          <w:tcPr>
            <w:tcW w:w="510" w:type="dxa"/>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1</w:t>
            </w:r>
          </w:p>
        </w:tc>
        <w:tc>
          <w:tcPr>
            <w:tcW w:w="795" w:type="dxa"/>
          </w:tcPr>
          <w:p w:rsidR="00ED39B3" w:rsidRDefault="00ED39B3">
            <w:pPr>
              <w:spacing w:line="300" w:lineRule="exact"/>
              <w:jc w:val="center"/>
              <w:rPr>
                <w:rFonts w:ascii="仿宋" w:eastAsia="仿宋" w:hAnsi="仿宋"/>
                <w:sz w:val="24"/>
                <w:szCs w:val="24"/>
              </w:rPr>
            </w:pPr>
          </w:p>
        </w:tc>
        <w:tc>
          <w:tcPr>
            <w:tcW w:w="825" w:type="dxa"/>
            <w:gridSpan w:val="2"/>
          </w:tcPr>
          <w:p w:rsidR="00ED39B3" w:rsidRDefault="00ED39B3">
            <w:pPr>
              <w:spacing w:line="300" w:lineRule="exact"/>
              <w:jc w:val="center"/>
              <w:rPr>
                <w:rFonts w:ascii="仿宋" w:eastAsia="仿宋" w:hAnsi="仿宋"/>
                <w:sz w:val="24"/>
                <w:szCs w:val="24"/>
              </w:rPr>
            </w:pPr>
          </w:p>
        </w:tc>
        <w:tc>
          <w:tcPr>
            <w:tcW w:w="2876" w:type="dxa"/>
            <w:gridSpan w:val="2"/>
          </w:tcPr>
          <w:p w:rsidR="00ED39B3" w:rsidRDefault="005F0BD4">
            <w:pPr>
              <w:spacing w:line="300" w:lineRule="exact"/>
              <w:rPr>
                <w:rFonts w:ascii="仿宋" w:eastAsia="仿宋" w:hAnsi="仿宋"/>
                <w:sz w:val="24"/>
                <w:szCs w:val="24"/>
              </w:rPr>
            </w:pPr>
            <w:r>
              <w:rPr>
                <w:rFonts w:ascii="仿宋" w:eastAsia="仿宋" w:hAnsi="仿宋" w:hint="eastAsia"/>
                <w:sz w:val="24"/>
                <w:szCs w:val="24"/>
              </w:rPr>
              <w:t>按设计图</w:t>
            </w:r>
          </w:p>
        </w:tc>
      </w:tr>
      <w:tr w:rsidR="00ED39B3">
        <w:trPr>
          <w:trHeight w:val="295"/>
        </w:trPr>
        <w:tc>
          <w:tcPr>
            <w:tcW w:w="345" w:type="dxa"/>
            <w:vAlign w:val="center"/>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2</w:t>
            </w:r>
          </w:p>
        </w:tc>
        <w:tc>
          <w:tcPr>
            <w:tcW w:w="555" w:type="dxa"/>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主体</w:t>
            </w:r>
            <w:r>
              <w:rPr>
                <w:rFonts w:ascii="仿宋" w:eastAsia="仿宋" w:hAnsi="仿宋" w:hint="eastAsia"/>
                <w:sz w:val="24"/>
                <w:szCs w:val="24"/>
              </w:rPr>
              <w:t>2</w:t>
            </w:r>
          </w:p>
        </w:tc>
        <w:tc>
          <w:tcPr>
            <w:tcW w:w="1335" w:type="dxa"/>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基础</w:t>
            </w:r>
          </w:p>
        </w:tc>
        <w:tc>
          <w:tcPr>
            <w:tcW w:w="720" w:type="dxa"/>
          </w:tcPr>
          <w:p w:rsidR="00ED39B3" w:rsidRDefault="00ED39B3">
            <w:pPr>
              <w:spacing w:line="300" w:lineRule="exact"/>
              <w:jc w:val="center"/>
              <w:rPr>
                <w:rFonts w:ascii="仿宋" w:eastAsia="仿宋" w:hAnsi="仿宋"/>
                <w:sz w:val="24"/>
                <w:szCs w:val="24"/>
              </w:rPr>
            </w:pPr>
          </w:p>
        </w:tc>
        <w:tc>
          <w:tcPr>
            <w:tcW w:w="825" w:type="dxa"/>
          </w:tcPr>
          <w:p w:rsidR="00ED39B3" w:rsidRDefault="00ED39B3">
            <w:pPr>
              <w:spacing w:line="300" w:lineRule="exact"/>
              <w:jc w:val="center"/>
              <w:rPr>
                <w:rFonts w:ascii="仿宋" w:eastAsia="仿宋" w:hAnsi="仿宋"/>
                <w:sz w:val="24"/>
                <w:szCs w:val="24"/>
              </w:rPr>
            </w:pPr>
          </w:p>
        </w:tc>
        <w:tc>
          <w:tcPr>
            <w:tcW w:w="855" w:type="dxa"/>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SU304</w:t>
            </w:r>
          </w:p>
        </w:tc>
        <w:tc>
          <w:tcPr>
            <w:tcW w:w="390" w:type="dxa"/>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个</w:t>
            </w:r>
          </w:p>
        </w:tc>
        <w:tc>
          <w:tcPr>
            <w:tcW w:w="510" w:type="dxa"/>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1</w:t>
            </w:r>
          </w:p>
        </w:tc>
        <w:tc>
          <w:tcPr>
            <w:tcW w:w="795" w:type="dxa"/>
          </w:tcPr>
          <w:p w:rsidR="00ED39B3" w:rsidRDefault="00ED39B3">
            <w:pPr>
              <w:spacing w:line="300" w:lineRule="exact"/>
              <w:jc w:val="center"/>
              <w:rPr>
                <w:rFonts w:ascii="仿宋" w:eastAsia="仿宋" w:hAnsi="仿宋"/>
                <w:sz w:val="24"/>
                <w:szCs w:val="24"/>
              </w:rPr>
            </w:pPr>
          </w:p>
        </w:tc>
        <w:tc>
          <w:tcPr>
            <w:tcW w:w="825" w:type="dxa"/>
            <w:gridSpan w:val="2"/>
          </w:tcPr>
          <w:p w:rsidR="00ED39B3" w:rsidRDefault="00ED39B3">
            <w:pPr>
              <w:spacing w:line="300" w:lineRule="exact"/>
              <w:jc w:val="center"/>
              <w:rPr>
                <w:rFonts w:ascii="仿宋" w:eastAsia="仿宋" w:hAnsi="仿宋"/>
                <w:sz w:val="24"/>
                <w:szCs w:val="24"/>
              </w:rPr>
            </w:pPr>
          </w:p>
        </w:tc>
        <w:tc>
          <w:tcPr>
            <w:tcW w:w="2876" w:type="dxa"/>
            <w:gridSpan w:val="2"/>
          </w:tcPr>
          <w:p w:rsidR="00ED39B3" w:rsidRDefault="005F0BD4">
            <w:pPr>
              <w:spacing w:line="300" w:lineRule="exact"/>
              <w:rPr>
                <w:rFonts w:ascii="仿宋" w:eastAsia="仿宋" w:hAnsi="仿宋"/>
                <w:sz w:val="24"/>
                <w:szCs w:val="24"/>
              </w:rPr>
            </w:pPr>
            <w:r>
              <w:rPr>
                <w:rFonts w:ascii="仿宋" w:eastAsia="仿宋" w:hAnsi="仿宋" w:hint="eastAsia"/>
                <w:sz w:val="24"/>
                <w:szCs w:val="24"/>
              </w:rPr>
              <w:t>带防雷接地网</w:t>
            </w:r>
          </w:p>
        </w:tc>
      </w:tr>
      <w:tr w:rsidR="00ED39B3">
        <w:trPr>
          <w:trHeight w:val="1195"/>
        </w:trPr>
        <w:tc>
          <w:tcPr>
            <w:tcW w:w="345" w:type="dxa"/>
            <w:vMerge w:val="restart"/>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3</w:t>
            </w:r>
          </w:p>
        </w:tc>
        <w:tc>
          <w:tcPr>
            <w:tcW w:w="555" w:type="dxa"/>
            <w:vMerge w:val="restart"/>
            <w:vAlign w:val="center"/>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配套安装材料</w:t>
            </w:r>
          </w:p>
        </w:tc>
        <w:tc>
          <w:tcPr>
            <w:tcW w:w="1335" w:type="dxa"/>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磁翻板液位计</w:t>
            </w:r>
          </w:p>
        </w:tc>
        <w:tc>
          <w:tcPr>
            <w:tcW w:w="720" w:type="dxa"/>
          </w:tcPr>
          <w:p w:rsidR="00ED39B3" w:rsidRDefault="00ED39B3">
            <w:pPr>
              <w:spacing w:line="300" w:lineRule="exact"/>
              <w:jc w:val="center"/>
              <w:rPr>
                <w:rFonts w:ascii="仿宋" w:eastAsia="仿宋" w:hAnsi="仿宋"/>
                <w:sz w:val="24"/>
                <w:szCs w:val="24"/>
              </w:rPr>
            </w:pPr>
          </w:p>
        </w:tc>
        <w:tc>
          <w:tcPr>
            <w:tcW w:w="825" w:type="dxa"/>
          </w:tcPr>
          <w:p w:rsidR="00ED39B3" w:rsidRDefault="00ED39B3">
            <w:pPr>
              <w:spacing w:line="300" w:lineRule="exact"/>
              <w:jc w:val="center"/>
              <w:rPr>
                <w:rFonts w:ascii="仿宋" w:eastAsia="仿宋" w:hAnsi="仿宋"/>
                <w:sz w:val="24"/>
                <w:szCs w:val="24"/>
              </w:rPr>
            </w:pPr>
          </w:p>
        </w:tc>
        <w:tc>
          <w:tcPr>
            <w:tcW w:w="855" w:type="dxa"/>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SU304</w:t>
            </w:r>
          </w:p>
        </w:tc>
        <w:tc>
          <w:tcPr>
            <w:tcW w:w="390" w:type="dxa"/>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套</w:t>
            </w:r>
          </w:p>
        </w:tc>
        <w:tc>
          <w:tcPr>
            <w:tcW w:w="510" w:type="dxa"/>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1</w:t>
            </w:r>
          </w:p>
        </w:tc>
        <w:tc>
          <w:tcPr>
            <w:tcW w:w="795" w:type="dxa"/>
          </w:tcPr>
          <w:p w:rsidR="00ED39B3" w:rsidRDefault="00ED39B3">
            <w:pPr>
              <w:spacing w:line="300" w:lineRule="exact"/>
              <w:jc w:val="center"/>
              <w:rPr>
                <w:rFonts w:ascii="仿宋" w:eastAsia="仿宋" w:hAnsi="仿宋"/>
                <w:sz w:val="24"/>
                <w:szCs w:val="24"/>
              </w:rPr>
            </w:pPr>
          </w:p>
        </w:tc>
        <w:tc>
          <w:tcPr>
            <w:tcW w:w="825" w:type="dxa"/>
            <w:gridSpan w:val="2"/>
          </w:tcPr>
          <w:p w:rsidR="00ED39B3" w:rsidRDefault="00ED39B3">
            <w:pPr>
              <w:spacing w:line="300" w:lineRule="exact"/>
              <w:jc w:val="center"/>
              <w:rPr>
                <w:rFonts w:ascii="仿宋" w:eastAsia="仿宋" w:hAnsi="仿宋"/>
                <w:sz w:val="24"/>
                <w:szCs w:val="24"/>
              </w:rPr>
            </w:pPr>
          </w:p>
        </w:tc>
        <w:tc>
          <w:tcPr>
            <w:tcW w:w="2876" w:type="dxa"/>
            <w:gridSpan w:val="2"/>
          </w:tcPr>
          <w:p w:rsidR="00ED39B3" w:rsidRDefault="005F0BD4">
            <w:pPr>
              <w:spacing w:line="300" w:lineRule="exact"/>
              <w:rPr>
                <w:rFonts w:ascii="仿宋" w:eastAsia="仿宋" w:hAnsi="仿宋"/>
                <w:sz w:val="24"/>
                <w:szCs w:val="24"/>
              </w:rPr>
            </w:pPr>
            <w:r>
              <w:rPr>
                <w:rFonts w:ascii="仿宋" w:eastAsia="仿宋" w:hAnsi="仿宋" w:hint="eastAsia"/>
                <w:sz w:val="24"/>
                <w:szCs w:val="24"/>
              </w:rPr>
              <w:t>9</w:t>
            </w:r>
            <w:r>
              <w:rPr>
                <w:rFonts w:ascii="仿宋" w:eastAsia="仿宋" w:hAnsi="仿宋" w:hint="eastAsia"/>
                <w:sz w:val="24"/>
                <w:szCs w:val="24"/>
              </w:rPr>
              <w:t>米高度全覆盖（液位计底部带压力传感器标准接口，错接安装，</w:t>
            </w:r>
            <w:r>
              <w:rPr>
                <w:rFonts w:ascii="仿宋" w:eastAsia="仿宋" w:hAnsi="仿宋" w:hint="eastAsia"/>
                <w:bCs/>
                <w:color w:val="000000" w:themeColor="text1"/>
                <w:sz w:val="24"/>
                <w:szCs w:val="24"/>
              </w:rPr>
              <w:t>液位计标尺按</w:t>
            </w:r>
            <w:r>
              <w:rPr>
                <w:rFonts w:ascii="仿宋" w:eastAsia="仿宋" w:hAnsi="仿宋" w:hint="eastAsia"/>
                <w:bCs/>
                <w:color w:val="000000" w:themeColor="text1"/>
                <w:sz w:val="24"/>
                <w:szCs w:val="24"/>
              </w:rPr>
              <w:t>KG</w:t>
            </w:r>
            <w:r>
              <w:rPr>
                <w:rFonts w:ascii="仿宋" w:eastAsia="仿宋" w:hAnsi="仿宋" w:hint="eastAsia"/>
                <w:bCs/>
                <w:color w:val="000000" w:themeColor="text1"/>
                <w:sz w:val="24"/>
                <w:szCs w:val="24"/>
              </w:rPr>
              <w:t>标识</w:t>
            </w:r>
            <w:r>
              <w:rPr>
                <w:rFonts w:ascii="仿宋" w:eastAsia="仿宋" w:hAnsi="仿宋" w:hint="eastAsia"/>
                <w:sz w:val="24"/>
                <w:szCs w:val="24"/>
              </w:rPr>
              <w:t>）</w:t>
            </w:r>
          </w:p>
        </w:tc>
      </w:tr>
      <w:tr w:rsidR="00ED39B3">
        <w:trPr>
          <w:trHeight w:val="485"/>
        </w:trPr>
        <w:tc>
          <w:tcPr>
            <w:tcW w:w="345" w:type="dxa"/>
            <w:vMerge/>
            <w:vAlign w:val="center"/>
          </w:tcPr>
          <w:p w:rsidR="00ED39B3" w:rsidRDefault="00ED39B3">
            <w:pPr>
              <w:spacing w:line="300" w:lineRule="exact"/>
              <w:rPr>
                <w:rFonts w:ascii="仿宋" w:eastAsia="仿宋" w:hAnsi="仿宋"/>
                <w:sz w:val="24"/>
                <w:szCs w:val="24"/>
              </w:rPr>
            </w:pPr>
          </w:p>
        </w:tc>
        <w:tc>
          <w:tcPr>
            <w:tcW w:w="555" w:type="dxa"/>
            <w:vMerge/>
            <w:vAlign w:val="center"/>
          </w:tcPr>
          <w:p w:rsidR="00ED39B3" w:rsidRDefault="00ED39B3">
            <w:pPr>
              <w:spacing w:line="300" w:lineRule="exact"/>
              <w:rPr>
                <w:rFonts w:ascii="仿宋" w:eastAsia="仿宋" w:hAnsi="仿宋"/>
                <w:sz w:val="24"/>
                <w:szCs w:val="24"/>
              </w:rPr>
            </w:pPr>
          </w:p>
        </w:tc>
        <w:tc>
          <w:tcPr>
            <w:tcW w:w="1335" w:type="dxa"/>
          </w:tcPr>
          <w:p w:rsidR="00ED39B3" w:rsidRDefault="005F0BD4">
            <w:pPr>
              <w:spacing w:line="300" w:lineRule="exact"/>
              <w:rPr>
                <w:rFonts w:ascii="仿宋" w:eastAsia="仿宋" w:hAnsi="仿宋"/>
                <w:sz w:val="24"/>
                <w:szCs w:val="24"/>
              </w:rPr>
            </w:pPr>
            <w:r>
              <w:rPr>
                <w:rFonts w:ascii="仿宋" w:eastAsia="仿宋" w:hAnsi="仿宋" w:hint="eastAsia"/>
                <w:sz w:val="24"/>
                <w:szCs w:val="24"/>
              </w:rPr>
              <w:t>连接平台</w:t>
            </w:r>
          </w:p>
        </w:tc>
        <w:tc>
          <w:tcPr>
            <w:tcW w:w="720" w:type="dxa"/>
          </w:tcPr>
          <w:p w:rsidR="00ED39B3" w:rsidRDefault="00ED39B3">
            <w:pPr>
              <w:spacing w:line="300" w:lineRule="exact"/>
              <w:rPr>
                <w:rFonts w:ascii="仿宋" w:eastAsia="仿宋" w:hAnsi="仿宋"/>
                <w:sz w:val="24"/>
                <w:szCs w:val="24"/>
              </w:rPr>
            </w:pPr>
          </w:p>
        </w:tc>
        <w:tc>
          <w:tcPr>
            <w:tcW w:w="825" w:type="dxa"/>
          </w:tcPr>
          <w:p w:rsidR="00ED39B3" w:rsidRDefault="00ED39B3">
            <w:pPr>
              <w:spacing w:line="300" w:lineRule="exact"/>
              <w:rPr>
                <w:rFonts w:ascii="仿宋" w:eastAsia="仿宋" w:hAnsi="仿宋"/>
                <w:sz w:val="24"/>
                <w:szCs w:val="24"/>
              </w:rPr>
            </w:pPr>
          </w:p>
        </w:tc>
        <w:tc>
          <w:tcPr>
            <w:tcW w:w="855" w:type="dxa"/>
          </w:tcPr>
          <w:p w:rsidR="00ED39B3" w:rsidRDefault="005F0BD4">
            <w:pPr>
              <w:spacing w:line="300" w:lineRule="exact"/>
              <w:rPr>
                <w:rFonts w:ascii="仿宋" w:eastAsia="仿宋" w:hAnsi="仿宋"/>
                <w:sz w:val="24"/>
                <w:szCs w:val="24"/>
              </w:rPr>
            </w:pPr>
            <w:r>
              <w:rPr>
                <w:rFonts w:ascii="仿宋" w:eastAsia="仿宋" w:hAnsi="仿宋" w:hint="eastAsia"/>
                <w:sz w:val="24"/>
                <w:szCs w:val="24"/>
              </w:rPr>
              <w:t>SU304</w:t>
            </w:r>
          </w:p>
        </w:tc>
        <w:tc>
          <w:tcPr>
            <w:tcW w:w="390" w:type="dxa"/>
          </w:tcPr>
          <w:p w:rsidR="00ED39B3" w:rsidRDefault="005F0BD4">
            <w:pPr>
              <w:spacing w:line="300" w:lineRule="exact"/>
              <w:rPr>
                <w:rFonts w:ascii="仿宋" w:eastAsia="仿宋" w:hAnsi="仿宋"/>
                <w:sz w:val="24"/>
                <w:szCs w:val="24"/>
              </w:rPr>
            </w:pPr>
            <w:r>
              <w:rPr>
                <w:rFonts w:ascii="仿宋" w:eastAsia="仿宋" w:hAnsi="仿宋" w:hint="eastAsia"/>
                <w:sz w:val="24"/>
                <w:szCs w:val="24"/>
              </w:rPr>
              <w:t>个</w:t>
            </w:r>
          </w:p>
        </w:tc>
        <w:tc>
          <w:tcPr>
            <w:tcW w:w="510" w:type="dxa"/>
          </w:tcPr>
          <w:p w:rsidR="00ED39B3" w:rsidRDefault="005F0BD4">
            <w:pPr>
              <w:spacing w:line="300" w:lineRule="exact"/>
              <w:rPr>
                <w:rFonts w:ascii="仿宋" w:eastAsia="仿宋" w:hAnsi="仿宋"/>
                <w:sz w:val="24"/>
                <w:szCs w:val="24"/>
              </w:rPr>
            </w:pPr>
            <w:r>
              <w:rPr>
                <w:rFonts w:ascii="仿宋" w:eastAsia="仿宋" w:hAnsi="仿宋" w:hint="eastAsia"/>
                <w:sz w:val="24"/>
                <w:szCs w:val="24"/>
              </w:rPr>
              <w:t>1</w:t>
            </w:r>
          </w:p>
        </w:tc>
        <w:tc>
          <w:tcPr>
            <w:tcW w:w="795" w:type="dxa"/>
          </w:tcPr>
          <w:p w:rsidR="00ED39B3" w:rsidRDefault="00ED39B3">
            <w:pPr>
              <w:spacing w:line="300" w:lineRule="exact"/>
              <w:rPr>
                <w:rFonts w:ascii="仿宋" w:eastAsia="仿宋" w:hAnsi="仿宋"/>
                <w:sz w:val="24"/>
                <w:szCs w:val="24"/>
              </w:rPr>
            </w:pPr>
          </w:p>
        </w:tc>
        <w:tc>
          <w:tcPr>
            <w:tcW w:w="825" w:type="dxa"/>
            <w:gridSpan w:val="2"/>
          </w:tcPr>
          <w:p w:rsidR="00ED39B3" w:rsidRDefault="00ED39B3">
            <w:pPr>
              <w:spacing w:line="300" w:lineRule="exact"/>
              <w:rPr>
                <w:rFonts w:ascii="仿宋" w:eastAsia="仿宋" w:hAnsi="仿宋"/>
                <w:sz w:val="24"/>
                <w:szCs w:val="24"/>
              </w:rPr>
            </w:pPr>
          </w:p>
        </w:tc>
        <w:tc>
          <w:tcPr>
            <w:tcW w:w="2876" w:type="dxa"/>
            <w:gridSpan w:val="2"/>
          </w:tcPr>
          <w:p w:rsidR="00ED39B3" w:rsidRDefault="005F0BD4">
            <w:pPr>
              <w:spacing w:line="300" w:lineRule="exact"/>
              <w:rPr>
                <w:rFonts w:ascii="仿宋" w:eastAsia="仿宋" w:hAnsi="仿宋"/>
                <w:sz w:val="24"/>
                <w:szCs w:val="24"/>
              </w:rPr>
            </w:pPr>
            <w:r>
              <w:rPr>
                <w:rFonts w:ascii="仿宋" w:eastAsia="仿宋" w:hAnsi="仿宋" w:hint="eastAsia"/>
                <w:sz w:val="24"/>
                <w:szCs w:val="24"/>
              </w:rPr>
              <w:t>长：</w:t>
            </w:r>
            <w:r>
              <w:rPr>
                <w:rFonts w:ascii="仿宋" w:eastAsia="仿宋" w:hAnsi="仿宋" w:hint="eastAsia"/>
                <w:sz w:val="24"/>
                <w:szCs w:val="24"/>
              </w:rPr>
              <w:t>11m,</w:t>
            </w:r>
            <w:r>
              <w:rPr>
                <w:rFonts w:ascii="仿宋" w:eastAsia="仿宋" w:hAnsi="仿宋" w:hint="eastAsia"/>
                <w:sz w:val="24"/>
                <w:szCs w:val="24"/>
              </w:rPr>
              <w:t>宽：</w:t>
            </w:r>
            <w:r>
              <w:rPr>
                <w:rFonts w:ascii="仿宋" w:eastAsia="仿宋" w:hAnsi="仿宋" w:hint="eastAsia"/>
                <w:sz w:val="24"/>
                <w:szCs w:val="24"/>
              </w:rPr>
              <w:t xml:space="preserve"> 1</w:t>
            </w:r>
            <w:r>
              <w:rPr>
                <w:rFonts w:ascii="仿宋" w:eastAsia="仿宋" w:hAnsi="仿宋" w:hint="eastAsia"/>
                <w:sz w:val="24"/>
                <w:szCs w:val="24"/>
              </w:rPr>
              <w:t>米，不锈钢钢格板，需要增加提升踏步，栏杆高度</w:t>
            </w:r>
            <w:r>
              <w:rPr>
                <w:rFonts w:ascii="仿宋" w:eastAsia="仿宋" w:hAnsi="仿宋" w:hint="eastAsia"/>
                <w:sz w:val="24"/>
                <w:szCs w:val="24"/>
              </w:rPr>
              <w:t>1.3m</w:t>
            </w:r>
            <w:r>
              <w:rPr>
                <w:rFonts w:ascii="仿宋" w:eastAsia="仿宋" w:hAnsi="仿宋" w:hint="eastAsia"/>
                <w:sz w:val="24"/>
                <w:szCs w:val="24"/>
              </w:rPr>
              <w:t>（以满足实际需求为准）</w:t>
            </w:r>
          </w:p>
        </w:tc>
      </w:tr>
      <w:tr w:rsidR="00ED39B3">
        <w:trPr>
          <w:trHeight w:val="320"/>
        </w:trPr>
        <w:tc>
          <w:tcPr>
            <w:tcW w:w="345" w:type="dxa"/>
            <w:vMerge/>
            <w:vAlign w:val="center"/>
          </w:tcPr>
          <w:p w:rsidR="00ED39B3" w:rsidRDefault="00ED39B3">
            <w:pPr>
              <w:spacing w:line="300" w:lineRule="exact"/>
              <w:rPr>
                <w:rFonts w:ascii="仿宋" w:eastAsia="仿宋" w:hAnsi="仿宋"/>
                <w:sz w:val="24"/>
                <w:szCs w:val="24"/>
              </w:rPr>
            </w:pPr>
          </w:p>
        </w:tc>
        <w:tc>
          <w:tcPr>
            <w:tcW w:w="555" w:type="dxa"/>
            <w:vMerge/>
          </w:tcPr>
          <w:p w:rsidR="00ED39B3" w:rsidRDefault="00ED39B3">
            <w:pPr>
              <w:spacing w:line="300" w:lineRule="exact"/>
              <w:rPr>
                <w:rFonts w:ascii="仿宋" w:eastAsia="仿宋" w:hAnsi="仿宋"/>
                <w:sz w:val="24"/>
                <w:szCs w:val="24"/>
              </w:rPr>
            </w:pPr>
          </w:p>
        </w:tc>
        <w:tc>
          <w:tcPr>
            <w:tcW w:w="1335"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呼吸阀</w:t>
            </w:r>
          </w:p>
        </w:tc>
        <w:tc>
          <w:tcPr>
            <w:tcW w:w="720"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DN50</w:t>
            </w:r>
          </w:p>
        </w:tc>
        <w:tc>
          <w:tcPr>
            <w:tcW w:w="825" w:type="dxa"/>
          </w:tcPr>
          <w:p w:rsidR="00ED39B3" w:rsidRDefault="00ED39B3">
            <w:pPr>
              <w:spacing w:line="300" w:lineRule="exact"/>
              <w:rPr>
                <w:rFonts w:ascii="仿宋" w:eastAsia="仿宋" w:hAnsi="仿宋"/>
                <w:sz w:val="24"/>
                <w:szCs w:val="24"/>
              </w:rPr>
            </w:pPr>
          </w:p>
        </w:tc>
        <w:tc>
          <w:tcPr>
            <w:tcW w:w="855"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SU304</w:t>
            </w:r>
          </w:p>
        </w:tc>
        <w:tc>
          <w:tcPr>
            <w:tcW w:w="390"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个</w:t>
            </w:r>
          </w:p>
        </w:tc>
        <w:tc>
          <w:tcPr>
            <w:tcW w:w="510" w:type="dxa"/>
          </w:tcPr>
          <w:p w:rsidR="00ED39B3" w:rsidRDefault="005F0BD4">
            <w:pPr>
              <w:spacing w:line="300" w:lineRule="exact"/>
              <w:rPr>
                <w:rFonts w:ascii="仿宋" w:eastAsia="仿宋" w:hAnsi="仿宋"/>
                <w:sz w:val="24"/>
                <w:szCs w:val="24"/>
              </w:rPr>
            </w:pPr>
            <w:r>
              <w:rPr>
                <w:rFonts w:ascii="仿宋" w:eastAsia="仿宋" w:hAnsi="仿宋" w:hint="eastAsia"/>
                <w:sz w:val="24"/>
                <w:szCs w:val="24"/>
              </w:rPr>
              <w:t>1</w:t>
            </w:r>
          </w:p>
        </w:tc>
        <w:tc>
          <w:tcPr>
            <w:tcW w:w="795" w:type="dxa"/>
          </w:tcPr>
          <w:p w:rsidR="00ED39B3" w:rsidRDefault="00ED39B3">
            <w:pPr>
              <w:spacing w:line="300" w:lineRule="exact"/>
              <w:rPr>
                <w:rFonts w:ascii="仿宋" w:eastAsia="仿宋" w:hAnsi="仿宋"/>
                <w:sz w:val="24"/>
                <w:szCs w:val="24"/>
              </w:rPr>
            </w:pPr>
          </w:p>
        </w:tc>
        <w:tc>
          <w:tcPr>
            <w:tcW w:w="825" w:type="dxa"/>
            <w:gridSpan w:val="2"/>
          </w:tcPr>
          <w:p w:rsidR="00ED39B3" w:rsidRDefault="00ED39B3">
            <w:pPr>
              <w:spacing w:line="300" w:lineRule="exact"/>
              <w:rPr>
                <w:rFonts w:ascii="仿宋" w:eastAsia="仿宋" w:hAnsi="仿宋"/>
                <w:sz w:val="24"/>
                <w:szCs w:val="24"/>
              </w:rPr>
            </w:pPr>
          </w:p>
        </w:tc>
        <w:tc>
          <w:tcPr>
            <w:tcW w:w="2876" w:type="dxa"/>
            <w:gridSpan w:val="2"/>
          </w:tcPr>
          <w:p w:rsidR="00ED39B3" w:rsidRDefault="00ED39B3">
            <w:pPr>
              <w:spacing w:line="300" w:lineRule="exact"/>
              <w:rPr>
                <w:rFonts w:ascii="仿宋" w:eastAsia="仿宋" w:hAnsi="仿宋"/>
                <w:sz w:val="24"/>
                <w:szCs w:val="24"/>
              </w:rPr>
            </w:pPr>
          </w:p>
        </w:tc>
      </w:tr>
      <w:tr w:rsidR="00ED39B3">
        <w:trPr>
          <w:trHeight w:val="485"/>
        </w:trPr>
        <w:tc>
          <w:tcPr>
            <w:tcW w:w="345" w:type="dxa"/>
            <w:vMerge/>
            <w:vAlign w:val="center"/>
          </w:tcPr>
          <w:p w:rsidR="00ED39B3" w:rsidRDefault="00ED39B3">
            <w:pPr>
              <w:spacing w:line="300" w:lineRule="exact"/>
              <w:rPr>
                <w:rFonts w:ascii="仿宋" w:eastAsia="仿宋" w:hAnsi="仿宋"/>
                <w:sz w:val="24"/>
                <w:szCs w:val="24"/>
              </w:rPr>
            </w:pPr>
          </w:p>
        </w:tc>
        <w:tc>
          <w:tcPr>
            <w:tcW w:w="555" w:type="dxa"/>
            <w:vMerge/>
          </w:tcPr>
          <w:p w:rsidR="00ED39B3" w:rsidRDefault="00ED39B3">
            <w:pPr>
              <w:spacing w:line="300" w:lineRule="exact"/>
              <w:rPr>
                <w:rFonts w:ascii="仿宋" w:eastAsia="仿宋" w:hAnsi="仿宋"/>
                <w:sz w:val="24"/>
                <w:szCs w:val="24"/>
              </w:rPr>
            </w:pPr>
          </w:p>
        </w:tc>
        <w:tc>
          <w:tcPr>
            <w:tcW w:w="1335"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人孔</w:t>
            </w:r>
          </w:p>
        </w:tc>
        <w:tc>
          <w:tcPr>
            <w:tcW w:w="720"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600</w:t>
            </w:r>
          </w:p>
        </w:tc>
        <w:tc>
          <w:tcPr>
            <w:tcW w:w="825" w:type="dxa"/>
          </w:tcPr>
          <w:p w:rsidR="00ED39B3" w:rsidRDefault="00ED39B3">
            <w:pPr>
              <w:spacing w:line="300" w:lineRule="exact"/>
              <w:rPr>
                <w:rFonts w:ascii="仿宋" w:eastAsia="仿宋" w:hAnsi="仿宋"/>
                <w:sz w:val="24"/>
                <w:szCs w:val="24"/>
              </w:rPr>
            </w:pPr>
          </w:p>
        </w:tc>
        <w:tc>
          <w:tcPr>
            <w:tcW w:w="855"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SU304</w:t>
            </w:r>
          </w:p>
        </w:tc>
        <w:tc>
          <w:tcPr>
            <w:tcW w:w="390"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个</w:t>
            </w:r>
          </w:p>
        </w:tc>
        <w:tc>
          <w:tcPr>
            <w:tcW w:w="510" w:type="dxa"/>
          </w:tcPr>
          <w:p w:rsidR="00ED39B3" w:rsidRDefault="005F0BD4">
            <w:pPr>
              <w:spacing w:line="300" w:lineRule="exact"/>
              <w:rPr>
                <w:rFonts w:ascii="仿宋" w:eastAsia="仿宋" w:hAnsi="仿宋"/>
                <w:sz w:val="24"/>
                <w:szCs w:val="24"/>
              </w:rPr>
            </w:pPr>
            <w:r>
              <w:rPr>
                <w:rFonts w:ascii="仿宋" w:eastAsia="仿宋" w:hAnsi="仿宋" w:hint="eastAsia"/>
                <w:sz w:val="24"/>
                <w:szCs w:val="24"/>
              </w:rPr>
              <w:t>2</w:t>
            </w:r>
          </w:p>
        </w:tc>
        <w:tc>
          <w:tcPr>
            <w:tcW w:w="795" w:type="dxa"/>
          </w:tcPr>
          <w:p w:rsidR="00ED39B3" w:rsidRDefault="00ED39B3">
            <w:pPr>
              <w:spacing w:line="300" w:lineRule="exact"/>
              <w:rPr>
                <w:rFonts w:ascii="仿宋" w:eastAsia="仿宋" w:hAnsi="仿宋"/>
                <w:sz w:val="24"/>
                <w:szCs w:val="24"/>
              </w:rPr>
            </w:pPr>
          </w:p>
        </w:tc>
        <w:tc>
          <w:tcPr>
            <w:tcW w:w="825" w:type="dxa"/>
            <w:gridSpan w:val="2"/>
          </w:tcPr>
          <w:p w:rsidR="00ED39B3" w:rsidRDefault="00ED39B3">
            <w:pPr>
              <w:spacing w:line="300" w:lineRule="exact"/>
              <w:rPr>
                <w:rFonts w:ascii="仿宋" w:eastAsia="仿宋" w:hAnsi="仿宋"/>
                <w:sz w:val="24"/>
                <w:szCs w:val="24"/>
              </w:rPr>
            </w:pPr>
          </w:p>
        </w:tc>
        <w:tc>
          <w:tcPr>
            <w:tcW w:w="2876" w:type="dxa"/>
            <w:gridSpan w:val="2"/>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顶部人孔盖增加φ</w:t>
            </w:r>
            <w:r>
              <w:rPr>
                <w:rFonts w:ascii="仿宋" w:eastAsia="仿宋" w:hAnsi="仿宋" w:hint="eastAsia"/>
                <w:sz w:val="24"/>
                <w:szCs w:val="24"/>
              </w:rPr>
              <w:t>133 180</w:t>
            </w:r>
            <w:r>
              <w:rPr>
                <w:rFonts w:ascii="仿宋" w:eastAsia="仿宋" w:hAnsi="仿宋" w:hint="eastAsia"/>
                <w:sz w:val="24"/>
                <w:szCs w:val="24"/>
              </w:rPr>
              <w:t>度弯头通气</w:t>
            </w:r>
          </w:p>
        </w:tc>
      </w:tr>
      <w:tr w:rsidR="00ED39B3">
        <w:trPr>
          <w:trHeight w:val="485"/>
        </w:trPr>
        <w:tc>
          <w:tcPr>
            <w:tcW w:w="345" w:type="dxa"/>
            <w:vMerge/>
            <w:vAlign w:val="center"/>
          </w:tcPr>
          <w:p w:rsidR="00ED39B3" w:rsidRDefault="00ED39B3">
            <w:pPr>
              <w:spacing w:line="300" w:lineRule="exact"/>
              <w:rPr>
                <w:rFonts w:ascii="仿宋" w:eastAsia="仿宋" w:hAnsi="仿宋"/>
                <w:sz w:val="24"/>
                <w:szCs w:val="24"/>
              </w:rPr>
            </w:pPr>
          </w:p>
        </w:tc>
        <w:tc>
          <w:tcPr>
            <w:tcW w:w="555" w:type="dxa"/>
            <w:vMerge/>
          </w:tcPr>
          <w:p w:rsidR="00ED39B3" w:rsidRDefault="00ED39B3">
            <w:pPr>
              <w:spacing w:line="300" w:lineRule="exact"/>
              <w:rPr>
                <w:rFonts w:ascii="仿宋" w:eastAsia="仿宋" w:hAnsi="仿宋"/>
                <w:sz w:val="24"/>
                <w:szCs w:val="24"/>
              </w:rPr>
            </w:pPr>
          </w:p>
        </w:tc>
        <w:tc>
          <w:tcPr>
            <w:tcW w:w="1335"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进出管、阀</w:t>
            </w:r>
          </w:p>
        </w:tc>
        <w:tc>
          <w:tcPr>
            <w:tcW w:w="720"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DN65</w:t>
            </w:r>
          </w:p>
        </w:tc>
        <w:tc>
          <w:tcPr>
            <w:tcW w:w="825" w:type="dxa"/>
          </w:tcPr>
          <w:p w:rsidR="00ED39B3" w:rsidRDefault="00ED39B3">
            <w:pPr>
              <w:spacing w:line="300" w:lineRule="exact"/>
              <w:rPr>
                <w:rFonts w:ascii="仿宋" w:eastAsia="仿宋" w:hAnsi="仿宋"/>
                <w:sz w:val="24"/>
                <w:szCs w:val="24"/>
              </w:rPr>
            </w:pPr>
          </w:p>
        </w:tc>
        <w:tc>
          <w:tcPr>
            <w:tcW w:w="855"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SU304</w:t>
            </w:r>
          </w:p>
        </w:tc>
        <w:tc>
          <w:tcPr>
            <w:tcW w:w="390"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套</w:t>
            </w:r>
          </w:p>
        </w:tc>
        <w:tc>
          <w:tcPr>
            <w:tcW w:w="510" w:type="dxa"/>
          </w:tcPr>
          <w:p w:rsidR="00ED39B3" w:rsidRDefault="005F0BD4">
            <w:pPr>
              <w:spacing w:line="300" w:lineRule="exact"/>
              <w:rPr>
                <w:rFonts w:ascii="仿宋" w:eastAsia="仿宋" w:hAnsi="仿宋"/>
                <w:sz w:val="24"/>
                <w:szCs w:val="24"/>
              </w:rPr>
            </w:pPr>
            <w:r>
              <w:rPr>
                <w:rFonts w:ascii="仿宋" w:eastAsia="仿宋" w:hAnsi="仿宋" w:hint="eastAsia"/>
                <w:sz w:val="24"/>
                <w:szCs w:val="24"/>
              </w:rPr>
              <w:t>6</w:t>
            </w:r>
          </w:p>
        </w:tc>
        <w:tc>
          <w:tcPr>
            <w:tcW w:w="795" w:type="dxa"/>
          </w:tcPr>
          <w:p w:rsidR="00ED39B3" w:rsidRDefault="00ED39B3">
            <w:pPr>
              <w:spacing w:line="300" w:lineRule="exact"/>
              <w:rPr>
                <w:rFonts w:ascii="仿宋" w:eastAsia="仿宋" w:hAnsi="仿宋"/>
                <w:sz w:val="24"/>
                <w:szCs w:val="24"/>
              </w:rPr>
            </w:pPr>
          </w:p>
        </w:tc>
        <w:tc>
          <w:tcPr>
            <w:tcW w:w="825" w:type="dxa"/>
            <w:gridSpan w:val="2"/>
          </w:tcPr>
          <w:p w:rsidR="00ED39B3" w:rsidRDefault="00ED39B3">
            <w:pPr>
              <w:spacing w:line="300" w:lineRule="exact"/>
              <w:rPr>
                <w:rFonts w:ascii="仿宋" w:eastAsia="仿宋" w:hAnsi="仿宋"/>
                <w:sz w:val="24"/>
                <w:szCs w:val="24"/>
              </w:rPr>
            </w:pPr>
          </w:p>
        </w:tc>
        <w:tc>
          <w:tcPr>
            <w:tcW w:w="2876" w:type="dxa"/>
            <w:gridSpan w:val="2"/>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排污阀</w:t>
            </w:r>
            <w:r>
              <w:rPr>
                <w:rFonts w:ascii="仿宋" w:eastAsia="仿宋" w:hAnsi="仿宋" w:hint="eastAsia"/>
                <w:sz w:val="24"/>
                <w:szCs w:val="24"/>
              </w:rPr>
              <w:t>1</w:t>
            </w:r>
            <w:r>
              <w:rPr>
                <w:rFonts w:ascii="仿宋" w:eastAsia="仿宋" w:hAnsi="仿宋" w:hint="eastAsia"/>
                <w:sz w:val="24"/>
                <w:szCs w:val="24"/>
              </w:rPr>
              <w:t>个、进管阀</w:t>
            </w:r>
            <w:r>
              <w:rPr>
                <w:rFonts w:ascii="仿宋" w:eastAsia="仿宋" w:hAnsi="仿宋" w:hint="eastAsia"/>
                <w:sz w:val="24"/>
                <w:szCs w:val="24"/>
              </w:rPr>
              <w:t>1</w:t>
            </w:r>
            <w:r>
              <w:rPr>
                <w:rFonts w:ascii="仿宋" w:eastAsia="仿宋" w:hAnsi="仿宋" w:hint="eastAsia"/>
                <w:sz w:val="24"/>
                <w:szCs w:val="24"/>
              </w:rPr>
              <w:t>个、出管阀</w:t>
            </w:r>
            <w:r>
              <w:rPr>
                <w:rFonts w:ascii="仿宋" w:eastAsia="仿宋" w:hAnsi="仿宋" w:hint="eastAsia"/>
                <w:sz w:val="24"/>
                <w:szCs w:val="24"/>
              </w:rPr>
              <w:t>4</w:t>
            </w:r>
            <w:r>
              <w:rPr>
                <w:rFonts w:ascii="仿宋" w:eastAsia="仿宋" w:hAnsi="仿宋" w:hint="eastAsia"/>
                <w:sz w:val="24"/>
                <w:szCs w:val="24"/>
              </w:rPr>
              <w:t>个</w:t>
            </w:r>
          </w:p>
        </w:tc>
      </w:tr>
      <w:tr w:rsidR="00ED39B3">
        <w:trPr>
          <w:trHeight w:val="485"/>
        </w:trPr>
        <w:tc>
          <w:tcPr>
            <w:tcW w:w="345" w:type="dxa"/>
            <w:vMerge/>
            <w:vAlign w:val="center"/>
          </w:tcPr>
          <w:p w:rsidR="00ED39B3" w:rsidRDefault="00ED39B3">
            <w:pPr>
              <w:spacing w:line="300" w:lineRule="exact"/>
              <w:rPr>
                <w:rFonts w:ascii="仿宋" w:eastAsia="仿宋" w:hAnsi="仿宋"/>
                <w:sz w:val="24"/>
                <w:szCs w:val="24"/>
              </w:rPr>
            </w:pPr>
          </w:p>
        </w:tc>
        <w:tc>
          <w:tcPr>
            <w:tcW w:w="555" w:type="dxa"/>
            <w:vMerge/>
          </w:tcPr>
          <w:p w:rsidR="00ED39B3" w:rsidRDefault="00ED39B3">
            <w:pPr>
              <w:spacing w:line="300" w:lineRule="exact"/>
              <w:rPr>
                <w:rFonts w:ascii="仿宋" w:eastAsia="仿宋" w:hAnsi="仿宋"/>
                <w:sz w:val="24"/>
                <w:szCs w:val="24"/>
              </w:rPr>
            </w:pPr>
          </w:p>
        </w:tc>
        <w:tc>
          <w:tcPr>
            <w:tcW w:w="1335"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栏杆</w:t>
            </w:r>
          </w:p>
        </w:tc>
        <w:tc>
          <w:tcPr>
            <w:tcW w:w="720" w:type="dxa"/>
            <w:vAlign w:val="center"/>
          </w:tcPr>
          <w:p w:rsidR="00ED39B3" w:rsidRDefault="00ED39B3">
            <w:pPr>
              <w:spacing w:line="300" w:lineRule="exact"/>
              <w:rPr>
                <w:rFonts w:ascii="仿宋" w:eastAsia="仿宋" w:hAnsi="仿宋"/>
                <w:sz w:val="24"/>
                <w:szCs w:val="24"/>
              </w:rPr>
            </w:pPr>
          </w:p>
        </w:tc>
        <w:tc>
          <w:tcPr>
            <w:tcW w:w="825" w:type="dxa"/>
          </w:tcPr>
          <w:p w:rsidR="00ED39B3" w:rsidRDefault="00ED39B3">
            <w:pPr>
              <w:spacing w:line="300" w:lineRule="exact"/>
              <w:rPr>
                <w:rFonts w:ascii="仿宋" w:eastAsia="仿宋" w:hAnsi="仿宋"/>
                <w:sz w:val="24"/>
                <w:szCs w:val="24"/>
              </w:rPr>
            </w:pPr>
          </w:p>
        </w:tc>
        <w:tc>
          <w:tcPr>
            <w:tcW w:w="855"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SU304</w:t>
            </w:r>
          </w:p>
        </w:tc>
        <w:tc>
          <w:tcPr>
            <w:tcW w:w="390"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套</w:t>
            </w:r>
          </w:p>
        </w:tc>
        <w:tc>
          <w:tcPr>
            <w:tcW w:w="510" w:type="dxa"/>
          </w:tcPr>
          <w:p w:rsidR="00ED39B3" w:rsidRDefault="005F0BD4">
            <w:pPr>
              <w:spacing w:line="300" w:lineRule="exact"/>
              <w:rPr>
                <w:rFonts w:ascii="仿宋" w:eastAsia="仿宋" w:hAnsi="仿宋"/>
                <w:sz w:val="24"/>
                <w:szCs w:val="24"/>
              </w:rPr>
            </w:pPr>
            <w:r>
              <w:rPr>
                <w:rFonts w:ascii="仿宋" w:eastAsia="仿宋" w:hAnsi="仿宋" w:hint="eastAsia"/>
                <w:sz w:val="24"/>
                <w:szCs w:val="24"/>
              </w:rPr>
              <w:t>1</w:t>
            </w:r>
          </w:p>
        </w:tc>
        <w:tc>
          <w:tcPr>
            <w:tcW w:w="795" w:type="dxa"/>
          </w:tcPr>
          <w:p w:rsidR="00ED39B3" w:rsidRDefault="00ED39B3">
            <w:pPr>
              <w:spacing w:line="300" w:lineRule="exact"/>
              <w:rPr>
                <w:rFonts w:ascii="仿宋" w:eastAsia="仿宋" w:hAnsi="仿宋"/>
                <w:sz w:val="24"/>
                <w:szCs w:val="24"/>
              </w:rPr>
            </w:pPr>
          </w:p>
        </w:tc>
        <w:tc>
          <w:tcPr>
            <w:tcW w:w="825" w:type="dxa"/>
            <w:gridSpan w:val="2"/>
          </w:tcPr>
          <w:p w:rsidR="00ED39B3" w:rsidRDefault="00ED39B3">
            <w:pPr>
              <w:spacing w:line="300" w:lineRule="exact"/>
              <w:rPr>
                <w:rFonts w:ascii="仿宋" w:eastAsia="仿宋" w:hAnsi="仿宋"/>
                <w:sz w:val="24"/>
                <w:szCs w:val="24"/>
              </w:rPr>
            </w:pPr>
          </w:p>
        </w:tc>
        <w:tc>
          <w:tcPr>
            <w:tcW w:w="2876" w:type="dxa"/>
            <w:gridSpan w:val="2"/>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按标准（不低于</w:t>
            </w:r>
            <w:r>
              <w:rPr>
                <w:rFonts w:ascii="仿宋" w:eastAsia="仿宋" w:hAnsi="仿宋" w:hint="eastAsia"/>
                <w:sz w:val="24"/>
                <w:szCs w:val="24"/>
              </w:rPr>
              <w:t>1.3m</w:t>
            </w:r>
            <w:r>
              <w:rPr>
                <w:rFonts w:ascii="仿宋" w:eastAsia="仿宋" w:hAnsi="仿宋" w:hint="eastAsia"/>
                <w:sz w:val="24"/>
                <w:szCs w:val="24"/>
              </w:rPr>
              <w:t>）</w:t>
            </w:r>
          </w:p>
        </w:tc>
      </w:tr>
      <w:tr w:rsidR="00ED39B3">
        <w:trPr>
          <w:trHeight w:val="305"/>
        </w:trPr>
        <w:tc>
          <w:tcPr>
            <w:tcW w:w="345" w:type="dxa"/>
            <w:vMerge/>
            <w:vAlign w:val="center"/>
          </w:tcPr>
          <w:p w:rsidR="00ED39B3" w:rsidRDefault="00ED39B3">
            <w:pPr>
              <w:spacing w:line="300" w:lineRule="exact"/>
              <w:rPr>
                <w:rFonts w:ascii="仿宋" w:eastAsia="仿宋" w:hAnsi="仿宋"/>
                <w:sz w:val="24"/>
                <w:szCs w:val="24"/>
              </w:rPr>
            </w:pPr>
          </w:p>
        </w:tc>
        <w:tc>
          <w:tcPr>
            <w:tcW w:w="555" w:type="dxa"/>
            <w:vMerge/>
          </w:tcPr>
          <w:p w:rsidR="00ED39B3" w:rsidRDefault="00ED39B3">
            <w:pPr>
              <w:spacing w:line="300" w:lineRule="exact"/>
              <w:rPr>
                <w:rFonts w:ascii="仿宋" w:eastAsia="仿宋" w:hAnsi="仿宋"/>
                <w:sz w:val="24"/>
                <w:szCs w:val="24"/>
              </w:rPr>
            </w:pPr>
          </w:p>
        </w:tc>
        <w:tc>
          <w:tcPr>
            <w:tcW w:w="1335"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踏步</w:t>
            </w:r>
          </w:p>
        </w:tc>
        <w:tc>
          <w:tcPr>
            <w:tcW w:w="720" w:type="dxa"/>
            <w:vAlign w:val="center"/>
          </w:tcPr>
          <w:p w:rsidR="00ED39B3" w:rsidRDefault="00ED39B3">
            <w:pPr>
              <w:spacing w:line="300" w:lineRule="exact"/>
              <w:rPr>
                <w:rFonts w:ascii="仿宋" w:eastAsia="仿宋" w:hAnsi="仿宋"/>
                <w:sz w:val="24"/>
                <w:szCs w:val="24"/>
              </w:rPr>
            </w:pPr>
          </w:p>
        </w:tc>
        <w:tc>
          <w:tcPr>
            <w:tcW w:w="825" w:type="dxa"/>
          </w:tcPr>
          <w:p w:rsidR="00ED39B3" w:rsidRDefault="00ED39B3">
            <w:pPr>
              <w:spacing w:line="300" w:lineRule="exact"/>
              <w:rPr>
                <w:rFonts w:ascii="仿宋" w:eastAsia="仿宋" w:hAnsi="仿宋"/>
                <w:sz w:val="24"/>
                <w:szCs w:val="24"/>
              </w:rPr>
            </w:pPr>
          </w:p>
        </w:tc>
        <w:tc>
          <w:tcPr>
            <w:tcW w:w="855"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SU304</w:t>
            </w:r>
          </w:p>
        </w:tc>
        <w:tc>
          <w:tcPr>
            <w:tcW w:w="390"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组</w:t>
            </w:r>
          </w:p>
        </w:tc>
        <w:tc>
          <w:tcPr>
            <w:tcW w:w="510" w:type="dxa"/>
          </w:tcPr>
          <w:p w:rsidR="00ED39B3" w:rsidRDefault="005F0BD4">
            <w:pPr>
              <w:spacing w:line="300" w:lineRule="exact"/>
              <w:rPr>
                <w:rFonts w:ascii="仿宋" w:eastAsia="仿宋" w:hAnsi="仿宋"/>
                <w:sz w:val="24"/>
                <w:szCs w:val="24"/>
              </w:rPr>
            </w:pPr>
            <w:r>
              <w:rPr>
                <w:rFonts w:ascii="仿宋" w:eastAsia="仿宋" w:hAnsi="仿宋" w:hint="eastAsia"/>
                <w:sz w:val="24"/>
                <w:szCs w:val="24"/>
              </w:rPr>
              <w:t>1</w:t>
            </w:r>
          </w:p>
        </w:tc>
        <w:tc>
          <w:tcPr>
            <w:tcW w:w="795" w:type="dxa"/>
          </w:tcPr>
          <w:p w:rsidR="00ED39B3" w:rsidRDefault="00ED39B3">
            <w:pPr>
              <w:spacing w:line="300" w:lineRule="exact"/>
              <w:rPr>
                <w:rFonts w:ascii="仿宋" w:eastAsia="仿宋" w:hAnsi="仿宋"/>
                <w:sz w:val="24"/>
                <w:szCs w:val="24"/>
              </w:rPr>
            </w:pPr>
          </w:p>
        </w:tc>
        <w:tc>
          <w:tcPr>
            <w:tcW w:w="825" w:type="dxa"/>
            <w:gridSpan w:val="2"/>
          </w:tcPr>
          <w:p w:rsidR="00ED39B3" w:rsidRDefault="00ED39B3">
            <w:pPr>
              <w:spacing w:line="300" w:lineRule="exact"/>
              <w:rPr>
                <w:rFonts w:ascii="仿宋" w:eastAsia="仿宋" w:hAnsi="仿宋"/>
                <w:sz w:val="24"/>
                <w:szCs w:val="24"/>
              </w:rPr>
            </w:pPr>
          </w:p>
        </w:tc>
        <w:tc>
          <w:tcPr>
            <w:tcW w:w="2876" w:type="dxa"/>
            <w:gridSpan w:val="2"/>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按需求</w:t>
            </w:r>
          </w:p>
        </w:tc>
      </w:tr>
      <w:tr w:rsidR="00ED39B3">
        <w:trPr>
          <w:trHeight w:val="270"/>
        </w:trPr>
        <w:tc>
          <w:tcPr>
            <w:tcW w:w="345" w:type="dxa"/>
            <w:vMerge/>
            <w:vAlign w:val="center"/>
          </w:tcPr>
          <w:p w:rsidR="00ED39B3" w:rsidRDefault="00ED39B3">
            <w:pPr>
              <w:spacing w:line="300" w:lineRule="exact"/>
              <w:rPr>
                <w:rFonts w:ascii="仿宋" w:eastAsia="仿宋" w:hAnsi="仿宋"/>
                <w:sz w:val="24"/>
                <w:szCs w:val="24"/>
              </w:rPr>
            </w:pPr>
          </w:p>
        </w:tc>
        <w:tc>
          <w:tcPr>
            <w:tcW w:w="555" w:type="dxa"/>
            <w:vMerge/>
          </w:tcPr>
          <w:p w:rsidR="00ED39B3" w:rsidRDefault="00ED39B3">
            <w:pPr>
              <w:spacing w:line="300" w:lineRule="exact"/>
              <w:rPr>
                <w:rFonts w:ascii="仿宋" w:eastAsia="仿宋" w:hAnsi="仿宋"/>
                <w:sz w:val="24"/>
                <w:szCs w:val="24"/>
              </w:rPr>
            </w:pPr>
          </w:p>
        </w:tc>
        <w:tc>
          <w:tcPr>
            <w:tcW w:w="1335"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管道</w:t>
            </w:r>
          </w:p>
        </w:tc>
        <w:tc>
          <w:tcPr>
            <w:tcW w:w="720"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 xml:space="preserve">DN65  </w:t>
            </w:r>
          </w:p>
        </w:tc>
        <w:tc>
          <w:tcPr>
            <w:tcW w:w="825" w:type="dxa"/>
          </w:tcPr>
          <w:p w:rsidR="00ED39B3" w:rsidRDefault="00ED39B3">
            <w:pPr>
              <w:spacing w:line="300" w:lineRule="exact"/>
              <w:rPr>
                <w:rFonts w:ascii="仿宋" w:eastAsia="仿宋" w:hAnsi="仿宋"/>
                <w:sz w:val="24"/>
                <w:szCs w:val="24"/>
              </w:rPr>
            </w:pPr>
          </w:p>
        </w:tc>
        <w:tc>
          <w:tcPr>
            <w:tcW w:w="855"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SU304</w:t>
            </w:r>
          </w:p>
        </w:tc>
        <w:tc>
          <w:tcPr>
            <w:tcW w:w="390"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米</w:t>
            </w:r>
          </w:p>
        </w:tc>
        <w:tc>
          <w:tcPr>
            <w:tcW w:w="510" w:type="dxa"/>
          </w:tcPr>
          <w:p w:rsidR="00ED39B3" w:rsidRDefault="005F0BD4">
            <w:pPr>
              <w:spacing w:line="300" w:lineRule="exact"/>
              <w:rPr>
                <w:rFonts w:ascii="仿宋" w:eastAsia="仿宋" w:hAnsi="仿宋"/>
                <w:sz w:val="24"/>
                <w:szCs w:val="24"/>
              </w:rPr>
            </w:pPr>
            <w:r>
              <w:rPr>
                <w:rFonts w:ascii="仿宋" w:eastAsia="仿宋" w:hAnsi="仿宋" w:hint="eastAsia"/>
                <w:sz w:val="24"/>
                <w:szCs w:val="24"/>
              </w:rPr>
              <w:t>30</w:t>
            </w:r>
          </w:p>
        </w:tc>
        <w:tc>
          <w:tcPr>
            <w:tcW w:w="795" w:type="dxa"/>
          </w:tcPr>
          <w:p w:rsidR="00ED39B3" w:rsidRDefault="00ED39B3">
            <w:pPr>
              <w:spacing w:line="300" w:lineRule="exact"/>
              <w:rPr>
                <w:rFonts w:ascii="仿宋" w:eastAsia="仿宋" w:hAnsi="仿宋"/>
                <w:sz w:val="24"/>
                <w:szCs w:val="24"/>
              </w:rPr>
            </w:pPr>
          </w:p>
        </w:tc>
        <w:tc>
          <w:tcPr>
            <w:tcW w:w="825" w:type="dxa"/>
            <w:gridSpan w:val="2"/>
          </w:tcPr>
          <w:p w:rsidR="00ED39B3" w:rsidRDefault="00ED39B3">
            <w:pPr>
              <w:spacing w:line="300" w:lineRule="exact"/>
              <w:rPr>
                <w:rFonts w:ascii="仿宋" w:eastAsia="仿宋" w:hAnsi="仿宋"/>
                <w:sz w:val="24"/>
                <w:szCs w:val="24"/>
              </w:rPr>
            </w:pPr>
          </w:p>
        </w:tc>
        <w:tc>
          <w:tcPr>
            <w:tcW w:w="2876" w:type="dxa"/>
            <w:gridSpan w:val="2"/>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暂估</w:t>
            </w:r>
          </w:p>
        </w:tc>
      </w:tr>
      <w:tr w:rsidR="00ED39B3">
        <w:trPr>
          <w:trHeight w:val="355"/>
        </w:trPr>
        <w:tc>
          <w:tcPr>
            <w:tcW w:w="345" w:type="dxa"/>
            <w:vMerge/>
            <w:vAlign w:val="center"/>
          </w:tcPr>
          <w:p w:rsidR="00ED39B3" w:rsidRDefault="00ED39B3">
            <w:pPr>
              <w:spacing w:line="300" w:lineRule="exact"/>
              <w:rPr>
                <w:rFonts w:ascii="仿宋" w:eastAsia="仿宋" w:hAnsi="仿宋"/>
                <w:sz w:val="24"/>
                <w:szCs w:val="24"/>
              </w:rPr>
            </w:pPr>
          </w:p>
        </w:tc>
        <w:tc>
          <w:tcPr>
            <w:tcW w:w="555" w:type="dxa"/>
            <w:vMerge/>
          </w:tcPr>
          <w:p w:rsidR="00ED39B3" w:rsidRDefault="00ED39B3">
            <w:pPr>
              <w:spacing w:line="300" w:lineRule="exact"/>
              <w:rPr>
                <w:rFonts w:ascii="仿宋" w:eastAsia="仿宋" w:hAnsi="仿宋"/>
                <w:sz w:val="24"/>
                <w:szCs w:val="24"/>
              </w:rPr>
            </w:pPr>
          </w:p>
        </w:tc>
        <w:tc>
          <w:tcPr>
            <w:tcW w:w="1335"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管道支架</w:t>
            </w:r>
          </w:p>
        </w:tc>
        <w:tc>
          <w:tcPr>
            <w:tcW w:w="720" w:type="dxa"/>
            <w:vAlign w:val="center"/>
          </w:tcPr>
          <w:p w:rsidR="00ED39B3" w:rsidRDefault="00ED39B3">
            <w:pPr>
              <w:spacing w:line="300" w:lineRule="exact"/>
              <w:rPr>
                <w:rFonts w:ascii="仿宋" w:eastAsia="仿宋" w:hAnsi="仿宋"/>
                <w:sz w:val="24"/>
                <w:szCs w:val="24"/>
              </w:rPr>
            </w:pPr>
          </w:p>
        </w:tc>
        <w:tc>
          <w:tcPr>
            <w:tcW w:w="825" w:type="dxa"/>
          </w:tcPr>
          <w:p w:rsidR="00ED39B3" w:rsidRDefault="00ED39B3">
            <w:pPr>
              <w:spacing w:line="300" w:lineRule="exact"/>
              <w:rPr>
                <w:rFonts w:ascii="仿宋" w:eastAsia="仿宋" w:hAnsi="仿宋"/>
                <w:sz w:val="24"/>
                <w:szCs w:val="24"/>
              </w:rPr>
            </w:pPr>
          </w:p>
        </w:tc>
        <w:tc>
          <w:tcPr>
            <w:tcW w:w="855"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Q235B</w:t>
            </w:r>
          </w:p>
        </w:tc>
        <w:tc>
          <w:tcPr>
            <w:tcW w:w="390"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套</w:t>
            </w:r>
          </w:p>
        </w:tc>
        <w:tc>
          <w:tcPr>
            <w:tcW w:w="510" w:type="dxa"/>
          </w:tcPr>
          <w:p w:rsidR="00ED39B3" w:rsidRDefault="005F0BD4">
            <w:pPr>
              <w:spacing w:line="300" w:lineRule="exact"/>
              <w:rPr>
                <w:rFonts w:ascii="仿宋" w:eastAsia="仿宋" w:hAnsi="仿宋"/>
                <w:sz w:val="24"/>
                <w:szCs w:val="24"/>
              </w:rPr>
            </w:pPr>
            <w:r>
              <w:rPr>
                <w:rFonts w:ascii="仿宋" w:eastAsia="仿宋" w:hAnsi="仿宋" w:hint="eastAsia"/>
                <w:sz w:val="24"/>
                <w:szCs w:val="24"/>
              </w:rPr>
              <w:t>1</w:t>
            </w:r>
          </w:p>
        </w:tc>
        <w:tc>
          <w:tcPr>
            <w:tcW w:w="795" w:type="dxa"/>
          </w:tcPr>
          <w:p w:rsidR="00ED39B3" w:rsidRDefault="00ED39B3">
            <w:pPr>
              <w:spacing w:line="300" w:lineRule="exact"/>
              <w:rPr>
                <w:rFonts w:ascii="仿宋" w:eastAsia="仿宋" w:hAnsi="仿宋"/>
                <w:sz w:val="24"/>
                <w:szCs w:val="24"/>
              </w:rPr>
            </w:pPr>
          </w:p>
        </w:tc>
        <w:tc>
          <w:tcPr>
            <w:tcW w:w="825" w:type="dxa"/>
            <w:gridSpan w:val="2"/>
          </w:tcPr>
          <w:p w:rsidR="00ED39B3" w:rsidRDefault="00ED39B3">
            <w:pPr>
              <w:spacing w:line="300" w:lineRule="exact"/>
              <w:rPr>
                <w:rFonts w:ascii="仿宋" w:eastAsia="仿宋" w:hAnsi="仿宋"/>
                <w:sz w:val="24"/>
                <w:szCs w:val="24"/>
              </w:rPr>
            </w:pPr>
          </w:p>
        </w:tc>
        <w:tc>
          <w:tcPr>
            <w:tcW w:w="2876" w:type="dxa"/>
            <w:gridSpan w:val="2"/>
            <w:vAlign w:val="center"/>
          </w:tcPr>
          <w:p w:rsidR="00ED39B3" w:rsidRDefault="00ED39B3">
            <w:pPr>
              <w:spacing w:line="300" w:lineRule="exact"/>
              <w:rPr>
                <w:rFonts w:ascii="仿宋" w:eastAsia="仿宋" w:hAnsi="仿宋"/>
                <w:sz w:val="24"/>
                <w:szCs w:val="24"/>
              </w:rPr>
            </w:pPr>
          </w:p>
        </w:tc>
      </w:tr>
      <w:tr w:rsidR="00ED39B3">
        <w:trPr>
          <w:trHeight w:val="485"/>
        </w:trPr>
        <w:tc>
          <w:tcPr>
            <w:tcW w:w="345" w:type="dxa"/>
            <w:vMerge/>
            <w:vAlign w:val="center"/>
          </w:tcPr>
          <w:p w:rsidR="00ED39B3" w:rsidRDefault="00ED39B3">
            <w:pPr>
              <w:spacing w:line="300" w:lineRule="exact"/>
              <w:rPr>
                <w:rFonts w:ascii="仿宋" w:eastAsia="仿宋" w:hAnsi="仿宋"/>
                <w:sz w:val="24"/>
                <w:szCs w:val="24"/>
              </w:rPr>
            </w:pPr>
          </w:p>
        </w:tc>
        <w:tc>
          <w:tcPr>
            <w:tcW w:w="555" w:type="dxa"/>
            <w:vMerge/>
          </w:tcPr>
          <w:p w:rsidR="00ED39B3" w:rsidRDefault="00ED39B3">
            <w:pPr>
              <w:spacing w:line="300" w:lineRule="exact"/>
              <w:rPr>
                <w:rFonts w:ascii="仿宋" w:eastAsia="仿宋" w:hAnsi="仿宋"/>
                <w:sz w:val="24"/>
                <w:szCs w:val="24"/>
              </w:rPr>
            </w:pPr>
          </w:p>
        </w:tc>
        <w:tc>
          <w:tcPr>
            <w:tcW w:w="1335"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温度传感器</w:t>
            </w:r>
          </w:p>
        </w:tc>
        <w:tc>
          <w:tcPr>
            <w:tcW w:w="720" w:type="dxa"/>
            <w:vAlign w:val="center"/>
          </w:tcPr>
          <w:p w:rsidR="00ED39B3" w:rsidRDefault="00ED39B3">
            <w:pPr>
              <w:spacing w:line="300" w:lineRule="exact"/>
              <w:rPr>
                <w:rFonts w:ascii="仿宋" w:eastAsia="仿宋" w:hAnsi="仿宋"/>
                <w:sz w:val="24"/>
                <w:szCs w:val="24"/>
              </w:rPr>
            </w:pPr>
          </w:p>
        </w:tc>
        <w:tc>
          <w:tcPr>
            <w:tcW w:w="825" w:type="dxa"/>
          </w:tcPr>
          <w:p w:rsidR="00ED39B3" w:rsidRDefault="00ED39B3">
            <w:pPr>
              <w:spacing w:line="300" w:lineRule="exact"/>
              <w:rPr>
                <w:rFonts w:ascii="仿宋" w:eastAsia="仿宋" w:hAnsi="仿宋"/>
                <w:sz w:val="24"/>
                <w:szCs w:val="24"/>
              </w:rPr>
            </w:pPr>
          </w:p>
        </w:tc>
        <w:tc>
          <w:tcPr>
            <w:tcW w:w="855" w:type="dxa"/>
            <w:vAlign w:val="center"/>
          </w:tcPr>
          <w:p w:rsidR="00ED39B3" w:rsidRDefault="00ED39B3">
            <w:pPr>
              <w:spacing w:line="300" w:lineRule="exact"/>
              <w:rPr>
                <w:rFonts w:ascii="仿宋" w:eastAsia="仿宋" w:hAnsi="仿宋"/>
                <w:sz w:val="24"/>
                <w:szCs w:val="24"/>
              </w:rPr>
            </w:pPr>
          </w:p>
        </w:tc>
        <w:tc>
          <w:tcPr>
            <w:tcW w:w="390"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只</w:t>
            </w:r>
          </w:p>
        </w:tc>
        <w:tc>
          <w:tcPr>
            <w:tcW w:w="510" w:type="dxa"/>
          </w:tcPr>
          <w:p w:rsidR="00ED39B3" w:rsidRDefault="005F0BD4">
            <w:pPr>
              <w:spacing w:line="300" w:lineRule="exact"/>
              <w:rPr>
                <w:rFonts w:ascii="仿宋" w:eastAsia="仿宋" w:hAnsi="仿宋"/>
                <w:sz w:val="24"/>
                <w:szCs w:val="24"/>
              </w:rPr>
            </w:pPr>
            <w:r>
              <w:rPr>
                <w:rFonts w:ascii="仿宋" w:eastAsia="仿宋" w:hAnsi="仿宋" w:hint="eastAsia"/>
                <w:sz w:val="24"/>
                <w:szCs w:val="24"/>
              </w:rPr>
              <w:t>2</w:t>
            </w:r>
          </w:p>
        </w:tc>
        <w:tc>
          <w:tcPr>
            <w:tcW w:w="795" w:type="dxa"/>
          </w:tcPr>
          <w:p w:rsidR="00ED39B3" w:rsidRDefault="00ED39B3">
            <w:pPr>
              <w:spacing w:line="300" w:lineRule="exact"/>
              <w:rPr>
                <w:rFonts w:ascii="仿宋" w:eastAsia="仿宋" w:hAnsi="仿宋"/>
                <w:sz w:val="24"/>
                <w:szCs w:val="24"/>
              </w:rPr>
            </w:pPr>
          </w:p>
        </w:tc>
        <w:tc>
          <w:tcPr>
            <w:tcW w:w="825" w:type="dxa"/>
            <w:gridSpan w:val="2"/>
          </w:tcPr>
          <w:p w:rsidR="00ED39B3" w:rsidRDefault="00ED39B3">
            <w:pPr>
              <w:spacing w:line="300" w:lineRule="exact"/>
              <w:rPr>
                <w:rFonts w:ascii="仿宋" w:eastAsia="仿宋" w:hAnsi="仿宋"/>
                <w:sz w:val="24"/>
                <w:szCs w:val="24"/>
              </w:rPr>
            </w:pPr>
          </w:p>
        </w:tc>
        <w:tc>
          <w:tcPr>
            <w:tcW w:w="2876" w:type="dxa"/>
            <w:gridSpan w:val="2"/>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焊接防泄漏上温</w:t>
            </w:r>
            <w:r>
              <w:rPr>
                <w:rFonts w:ascii="仿宋" w:eastAsia="仿宋" w:hAnsi="仿宋" w:hint="eastAsia"/>
                <w:sz w:val="24"/>
                <w:szCs w:val="24"/>
              </w:rPr>
              <w:t>L=300mm</w:t>
            </w:r>
            <w:r>
              <w:rPr>
                <w:rFonts w:ascii="仿宋" w:eastAsia="仿宋" w:hAnsi="仿宋" w:hint="eastAsia"/>
                <w:sz w:val="24"/>
                <w:szCs w:val="24"/>
              </w:rPr>
              <w:t>，下温</w:t>
            </w:r>
            <w:r>
              <w:rPr>
                <w:rFonts w:ascii="仿宋" w:eastAsia="仿宋" w:hAnsi="仿宋" w:hint="eastAsia"/>
                <w:sz w:val="24"/>
                <w:szCs w:val="24"/>
              </w:rPr>
              <w:t>L=1500mm</w:t>
            </w:r>
            <w:r>
              <w:rPr>
                <w:rFonts w:ascii="仿宋" w:eastAsia="仿宋" w:hAnsi="仿宋" w:hint="eastAsia"/>
                <w:sz w:val="24"/>
                <w:szCs w:val="24"/>
              </w:rPr>
              <w:t>，</w:t>
            </w:r>
          </w:p>
        </w:tc>
      </w:tr>
      <w:tr w:rsidR="00ED39B3">
        <w:trPr>
          <w:trHeight w:val="920"/>
        </w:trPr>
        <w:tc>
          <w:tcPr>
            <w:tcW w:w="345" w:type="dxa"/>
            <w:vMerge/>
            <w:vAlign w:val="center"/>
          </w:tcPr>
          <w:p w:rsidR="00ED39B3" w:rsidRDefault="00ED39B3">
            <w:pPr>
              <w:spacing w:line="300" w:lineRule="exact"/>
              <w:rPr>
                <w:rFonts w:ascii="仿宋" w:eastAsia="仿宋" w:hAnsi="仿宋"/>
                <w:sz w:val="24"/>
                <w:szCs w:val="24"/>
              </w:rPr>
            </w:pPr>
          </w:p>
        </w:tc>
        <w:tc>
          <w:tcPr>
            <w:tcW w:w="555" w:type="dxa"/>
            <w:vMerge/>
          </w:tcPr>
          <w:p w:rsidR="00ED39B3" w:rsidRDefault="00ED39B3">
            <w:pPr>
              <w:spacing w:line="300" w:lineRule="exact"/>
              <w:rPr>
                <w:rFonts w:ascii="仿宋" w:eastAsia="仿宋" w:hAnsi="仿宋"/>
                <w:sz w:val="24"/>
                <w:szCs w:val="24"/>
              </w:rPr>
            </w:pPr>
          </w:p>
        </w:tc>
        <w:tc>
          <w:tcPr>
            <w:tcW w:w="1335"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罐壁防辐射涂料</w:t>
            </w:r>
          </w:p>
        </w:tc>
        <w:tc>
          <w:tcPr>
            <w:tcW w:w="720" w:type="dxa"/>
            <w:vAlign w:val="center"/>
          </w:tcPr>
          <w:p w:rsidR="00ED39B3" w:rsidRDefault="00ED39B3">
            <w:pPr>
              <w:spacing w:line="300" w:lineRule="exact"/>
              <w:rPr>
                <w:rFonts w:ascii="仿宋" w:eastAsia="仿宋" w:hAnsi="仿宋"/>
                <w:sz w:val="24"/>
                <w:szCs w:val="24"/>
              </w:rPr>
            </w:pPr>
          </w:p>
        </w:tc>
        <w:tc>
          <w:tcPr>
            <w:tcW w:w="825" w:type="dxa"/>
          </w:tcPr>
          <w:p w:rsidR="00ED39B3" w:rsidRDefault="00ED39B3">
            <w:pPr>
              <w:spacing w:line="300" w:lineRule="exact"/>
              <w:rPr>
                <w:rFonts w:ascii="仿宋" w:eastAsia="仿宋" w:hAnsi="仿宋"/>
                <w:sz w:val="24"/>
                <w:szCs w:val="24"/>
              </w:rPr>
            </w:pPr>
          </w:p>
        </w:tc>
        <w:tc>
          <w:tcPr>
            <w:tcW w:w="855" w:type="dxa"/>
            <w:vAlign w:val="center"/>
          </w:tcPr>
          <w:p w:rsidR="00ED39B3" w:rsidRDefault="00ED39B3">
            <w:pPr>
              <w:spacing w:line="300" w:lineRule="exact"/>
              <w:rPr>
                <w:rFonts w:ascii="仿宋" w:eastAsia="仿宋" w:hAnsi="仿宋"/>
                <w:sz w:val="24"/>
                <w:szCs w:val="24"/>
              </w:rPr>
            </w:pPr>
          </w:p>
        </w:tc>
        <w:tc>
          <w:tcPr>
            <w:tcW w:w="390" w:type="dxa"/>
            <w:vAlign w:val="center"/>
          </w:tcPr>
          <w:p w:rsidR="00ED39B3" w:rsidRDefault="00ED39B3">
            <w:pPr>
              <w:spacing w:line="300" w:lineRule="exact"/>
              <w:rPr>
                <w:rFonts w:ascii="仿宋" w:eastAsia="仿宋" w:hAnsi="仿宋"/>
                <w:sz w:val="24"/>
                <w:szCs w:val="24"/>
              </w:rPr>
            </w:pPr>
          </w:p>
        </w:tc>
        <w:tc>
          <w:tcPr>
            <w:tcW w:w="510" w:type="dxa"/>
          </w:tcPr>
          <w:p w:rsidR="00ED39B3" w:rsidRDefault="00ED39B3">
            <w:pPr>
              <w:spacing w:line="300" w:lineRule="exact"/>
              <w:rPr>
                <w:rFonts w:ascii="仿宋" w:eastAsia="仿宋" w:hAnsi="仿宋"/>
                <w:sz w:val="24"/>
                <w:szCs w:val="24"/>
              </w:rPr>
            </w:pPr>
          </w:p>
        </w:tc>
        <w:tc>
          <w:tcPr>
            <w:tcW w:w="795" w:type="dxa"/>
          </w:tcPr>
          <w:p w:rsidR="00ED39B3" w:rsidRDefault="00ED39B3">
            <w:pPr>
              <w:spacing w:line="300" w:lineRule="exact"/>
              <w:rPr>
                <w:rFonts w:ascii="仿宋" w:eastAsia="仿宋" w:hAnsi="仿宋"/>
                <w:sz w:val="24"/>
                <w:szCs w:val="24"/>
              </w:rPr>
            </w:pPr>
          </w:p>
        </w:tc>
        <w:tc>
          <w:tcPr>
            <w:tcW w:w="825" w:type="dxa"/>
            <w:gridSpan w:val="2"/>
          </w:tcPr>
          <w:p w:rsidR="00ED39B3" w:rsidRDefault="00ED39B3">
            <w:pPr>
              <w:spacing w:line="300" w:lineRule="exact"/>
              <w:rPr>
                <w:rFonts w:ascii="仿宋" w:eastAsia="仿宋" w:hAnsi="仿宋"/>
                <w:sz w:val="24"/>
                <w:szCs w:val="24"/>
              </w:rPr>
            </w:pPr>
          </w:p>
        </w:tc>
        <w:tc>
          <w:tcPr>
            <w:tcW w:w="2876" w:type="dxa"/>
            <w:gridSpan w:val="2"/>
            <w:vAlign w:val="center"/>
          </w:tcPr>
          <w:p w:rsidR="00ED39B3" w:rsidRDefault="00ED39B3">
            <w:pPr>
              <w:spacing w:line="300" w:lineRule="exact"/>
              <w:rPr>
                <w:rFonts w:ascii="仿宋" w:eastAsia="仿宋" w:hAnsi="仿宋"/>
                <w:sz w:val="24"/>
                <w:szCs w:val="24"/>
              </w:rPr>
            </w:pPr>
          </w:p>
          <w:p w:rsidR="00ED39B3" w:rsidRDefault="00ED39B3">
            <w:pPr>
              <w:spacing w:line="300" w:lineRule="exact"/>
              <w:rPr>
                <w:rFonts w:ascii="仿宋" w:eastAsia="仿宋" w:hAnsi="仿宋"/>
                <w:sz w:val="24"/>
                <w:szCs w:val="24"/>
              </w:rPr>
            </w:pPr>
          </w:p>
          <w:p w:rsidR="00ED39B3" w:rsidRDefault="00ED39B3">
            <w:pPr>
              <w:spacing w:line="300" w:lineRule="exact"/>
              <w:rPr>
                <w:rFonts w:ascii="仿宋" w:eastAsia="仿宋" w:hAnsi="仿宋"/>
                <w:sz w:val="24"/>
                <w:szCs w:val="24"/>
              </w:rPr>
            </w:pPr>
          </w:p>
          <w:p w:rsidR="00ED39B3" w:rsidRDefault="00ED39B3">
            <w:pPr>
              <w:spacing w:line="300" w:lineRule="exact"/>
              <w:rPr>
                <w:rFonts w:ascii="仿宋" w:eastAsia="仿宋" w:hAnsi="仿宋"/>
                <w:sz w:val="24"/>
                <w:szCs w:val="24"/>
              </w:rPr>
            </w:pPr>
          </w:p>
        </w:tc>
      </w:tr>
      <w:tr w:rsidR="00ED39B3">
        <w:trPr>
          <w:trHeight w:val="784"/>
        </w:trPr>
        <w:tc>
          <w:tcPr>
            <w:tcW w:w="345"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4</w:t>
            </w:r>
          </w:p>
        </w:tc>
        <w:tc>
          <w:tcPr>
            <w:tcW w:w="555" w:type="dxa"/>
            <w:vAlign w:val="center"/>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辅助项目</w:t>
            </w:r>
          </w:p>
        </w:tc>
        <w:tc>
          <w:tcPr>
            <w:tcW w:w="1335"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科里奥利质量流量计</w:t>
            </w:r>
            <w:r>
              <w:rPr>
                <w:rFonts w:ascii="仿宋" w:eastAsia="仿宋" w:hAnsi="仿宋" w:hint="eastAsia"/>
                <w:sz w:val="24"/>
                <w:szCs w:val="24"/>
              </w:rPr>
              <w:t xml:space="preserve">8E3B50-7YY88/0 </w:t>
            </w:r>
          </w:p>
        </w:tc>
        <w:tc>
          <w:tcPr>
            <w:tcW w:w="720"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DN50</w:t>
            </w:r>
          </w:p>
        </w:tc>
        <w:tc>
          <w:tcPr>
            <w:tcW w:w="825" w:type="dxa"/>
          </w:tcPr>
          <w:p w:rsidR="00ED39B3" w:rsidRDefault="00ED39B3">
            <w:pPr>
              <w:spacing w:line="300" w:lineRule="exact"/>
              <w:rPr>
                <w:rFonts w:ascii="仿宋" w:eastAsia="仿宋" w:hAnsi="仿宋"/>
                <w:sz w:val="24"/>
                <w:szCs w:val="24"/>
              </w:rPr>
            </w:pPr>
          </w:p>
        </w:tc>
        <w:tc>
          <w:tcPr>
            <w:tcW w:w="855"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外壳：铝</w:t>
            </w:r>
            <w:r>
              <w:rPr>
                <w:rFonts w:ascii="仿宋" w:eastAsia="仿宋" w:hAnsi="仿宋" w:hint="eastAsia"/>
                <w:sz w:val="24"/>
                <w:szCs w:val="24"/>
              </w:rPr>
              <w:t>304</w:t>
            </w:r>
          </w:p>
          <w:p w:rsidR="00ED39B3" w:rsidRDefault="005F0BD4">
            <w:pPr>
              <w:spacing w:line="300" w:lineRule="exact"/>
              <w:rPr>
                <w:rFonts w:ascii="仿宋" w:eastAsia="仿宋" w:hAnsi="仿宋"/>
                <w:sz w:val="24"/>
                <w:szCs w:val="24"/>
              </w:rPr>
            </w:pPr>
            <w:r>
              <w:rPr>
                <w:rFonts w:ascii="仿宋" w:eastAsia="仿宋" w:hAnsi="仿宋" w:hint="eastAsia"/>
                <w:sz w:val="24"/>
                <w:szCs w:val="24"/>
              </w:rPr>
              <w:t>316L</w:t>
            </w:r>
          </w:p>
        </w:tc>
        <w:tc>
          <w:tcPr>
            <w:tcW w:w="390" w:type="dxa"/>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只</w:t>
            </w:r>
          </w:p>
        </w:tc>
        <w:tc>
          <w:tcPr>
            <w:tcW w:w="510" w:type="dxa"/>
            <w:vAlign w:val="center"/>
          </w:tcPr>
          <w:p w:rsidR="00ED39B3" w:rsidRDefault="005F0BD4">
            <w:pPr>
              <w:spacing w:line="300" w:lineRule="exact"/>
              <w:jc w:val="center"/>
              <w:rPr>
                <w:rFonts w:ascii="仿宋" w:eastAsia="仿宋" w:hAnsi="仿宋"/>
                <w:sz w:val="24"/>
                <w:szCs w:val="24"/>
              </w:rPr>
            </w:pPr>
            <w:r>
              <w:rPr>
                <w:rFonts w:ascii="仿宋" w:eastAsia="仿宋" w:hAnsi="仿宋" w:hint="eastAsia"/>
                <w:sz w:val="24"/>
                <w:szCs w:val="24"/>
              </w:rPr>
              <w:t>6</w:t>
            </w:r>
          </w:p>
        </w:tc>
        <w:tc>
          <w:tcPr>
            <w:tcW w:w="795" w:type="dxa"/>
          </w:tcPr>
          <w:p w:rsidR="00ED39B3" w:rsidRDefault="00ED39B3">
            <w:pPr>
              <w:spacing w:line="300" w:lineRule="exact"/>
              <w:rPr>
                <w:rFonts w:ascii="仿宋" w:eastAsia="仿宋" w:hAnsi="仿宋"/>
                <w:sz w:val="24"/>
                <w:szCs w:val="24"/>
              </w:rPr>
            </w:pPr>
          </w:p>
        </w:tc>
        <w:tc>
          <w:tcPr>
            <w:tcW w:w="825" w:type="dxa"/>
            <w:gridSpan w:val="2"/>
          </w:tcPr>
          <w:p w:rsidR="00ED39B3" w:rsidRDefault="00ED39B3">
            <w:pPr>
              <w:spacing w:line="300" w:lineRule="exact"/>
              <w:rPr>
                <w:rFonts w:ascii="仿宋" w:eastAsia="仿宋" w:hAnsi="仿宋"/>
                <w:sz w:val="24"/>
                <w:szCs w:val="24"/>
              </w:rPr>
            </w:pPr>
          </w:p>
        </w:tc>
        <w:tc>
          <w:tcPr>
            <w:tcW w:w="2876" w:type="dxa"/>
            <w:gridSpan w:val="2"/>
            <w:vAlign w:val="center"/>
          </w:tcPr>
          <w:p w:rsidR="00ED39B3" w:rsidRDefault="005F0BD4">
            <w:pPr>
              <w:spacing w:line="300" w:lineRule="exact"/>
              <w:jc w:val="left"/>
              <w:rPr>
                <w:rFonts w:ascii="仿宋" w:eastAsia="仿宋" w:hAnsi="仿宋"/>
                <w:sz w:val="24"/>
                <w:szCs w:val="24"/>
              </w:rPr>
            </w:pPr>
            <w:r>
              <w:rPr>
                <w:rFonts w:ascii="仿宋" w:eastAsia="仿宋" w:hAnsi="仿宋" w:hint="eastAsia"/>
                <w:sz w:val="24"/>
                <w:szCs w:val="24"/>
              </w:rPr>
              <w:t>精度</w:t>
            </w:r>
            <w:r>
              <w:rPr>
                <w:rFonts w:ascii="仿宋" w:eastAsia="仿宋" w:hAnsi="仿宋" w:hint="eastAsia"/>
                <w:sz w:val="24"/>
                <w:szCs w:val="24"/>
              </w:rPr>
              <w:t xml:space="preserve">0.15% 100-230VAC/24VDCM RS485 </w:t>
            </w:r>
            <w:r>
              <w:rPr>
                <w:rFonts w:ascii="仿宋" w:eastAsia="仿宋" w:hAnsi="仿宋" w:hint="eastAsia"/>
                <w:sz w:val="24"/>
                <w:szCs w:val="24"/>
              </w:rPr>
              <w:t>输入输出</w:t>
            </w:r>
            <w:r>
              <w:rPr>
                <w:rFonts w:ascii="仿宋" w:eastAsia="仿宋" w:hAnsi="仿宋" w:hint="eastAsia"/>
                <w:sz w:val="24"/>
                <w:szCs w:val="24"/>
              </w:rPr>
              <w:t xml:space="preserve">2 4-20mA </w:t>
            </w:r>
            <w:r>
              <w:rPr>
                <w:rFonts w:ascii="仿宋" w:eastAsia="仿宋" w:hAnsi="仿宋" w:hint="eastAsia"/>
                <w:sz w:val="24"/>
                <w:szCs w:val="24"/>
              </w:rPr>
              <w:t>测里管材质不锈钢</w:t>
            </w:r>
            <w:r>
              <w:rPr>
                <w:rFonts w:ascii="仿宋" w:eastAsia="仿宋" w:hAnsi="仿宋" w:hint="eastAsia"/>
                <w:sz w:val="24"/>
                <w:szCs w:val="24"/>
              </w:rPr>
              <w:t xml:space="preserve"> 316L</w:t>
            </w:r>
          </w:p>
          <w:p w:rsidR="00ED39B3" w:rsidRDefault="005F0BD4">
            <w:pPr>
              <w:spacing w:line="300" w:lineRule="exact"/>
              <w:jc w:val="left"/>
              <w:rPr>
                <w:rFonts w:ascii="仿宋" w:eastAsia="仿宋" w:hAnsi="仿宋"/>
                <w:sz w:val="24"/>
                <w:szCs w:val="24"/>
              </w:rPr>
            </w:pPr>
            <w:r>
              <w:rPr>
                <w:rFonts w:ascii="仿宋" w:eastAsia="仿宋" w:hAnsi="仿宋" w:hint="eastAsia"/>
                <w:sz w:val="24"/>
                <w:szCs w:val="24"/>
              </w:rPr>
              <w:t>过程连接</w:t>
            </w:r>
            <w:r>
              <w:rPr>
                <w:rFonts w:ascii="仿宋" w:eastAsia="仿宋" w:hAnsi="仿宋" w:hint="eastAsia"/>
                <w:sz w:val="24"/>
                <w:szCs w:val="24"/>
              </w:rPr>
              <w:t>PN40,EN1092-1-B1[DIN2501]</w:t>
            </w:r>
            <w:r>
              <w:rPr>
                <w:rFonts w:ascii="仿宋" w:eastAsia="仿宋" w:hAnsi="仿宋" w:hint="eastAsia"/>
                <w:sz w:val="24"/>
                <w:szCs w:val="24"/>
              </w:rPr>
              <w:t>法兰</w:t>
            </w:r>
          </w:p>
        </w:tc>
      </w:tr>
      <w:tr w:rsidR="00ED39B3">
        <w:trPr>
          <w:trHeight w:val="485"/>
        </w:trPr>
        <w:tc>
          <w:tcPr>
            <w:tcW w:w="10031" w:type="dxa"/>
            <w:gridSpan w:val="13"/>
            <w:vAlign w:val="center"/>
          </w:tcPr>
          <w:p w:rsidR="00ED39B3" w:rsidRDefault="005F0BD4">
            <w:pPr>
              <w:spacing w:line="300" w:lineRule="exact"/>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具体要求：配套安装材料报价数量不作为验收依据。</w:t>
            </w:r>
          </w:p>
        </w:tc>
      </w:tr>
      <w:tr w:rsidR="00ED39B3">
        <w:trPr>
          <w:trHeight w:val="956"/>
        </w:trPr>
        <w:tc>
          <w:tcPr>
            <w:tcW w:w="10031" w:type="dxa"/>
            <w:gridSpan w:val="13"/>
            <w:vAlign w:val="center"/>
          </w:tcPr>
          <w:p w:rsidR="00ED39B3" w:rsidRDefault="005F0BD4">
            <w:pPr>
              <w:pStyle w:val="ae"/>
              <w:spacing w:line="360" w:lineRule="auto"/>
              <w:ind w:left="6"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主要设备</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材料配置及要求：（</w:t>
            </w:r>
            <w:r>
              <w:rPr>
                <w:rFonts w:ascii="仿宋" w:eastAsia="仿宋" w:hAnsi="仿宋" w:hint="eastAsia"/>
                <w:color w:val="000000" w:themeColor="text1"/>
                <w:sz w:val="24"/>
                <w:szCs w:val="24"/>
                <w:lang w:eastAsia="zh-CN"/>
              </w:rPr>
              <w:t>采购</w:t>
            </w:r>
            <w:r>
              <w:rPr>
                <w:rFonts w:ascii="仿宋" w:eastAsia="仿宋" w:hAnsi="仿宋" w:hint="eastAsia"/>
                <w:color w:val="000000" w:themeColor="text1"/>
                <w:sz w:val="24"/>
                <w:szCs w:val="24"/>
              </w:rPr>
              <w:t>文件中的报价单需按此项进行设置）</w:t>
            </w:r>
          </w:p>
          <w:p w:rsidR="00ED39B3" w:rsidRDefault="005F0BD4">
            <w:pPr>
              <w:pStyle w:val="ae"/>
              <w:numPr>
                <w:ilvl w:val="0"/>
                <w:numId w:val="1"/>
              </w:numPr>
              <w:spacing w:line="360" w:lineRule="auto"/>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技术及安装要求：</w:t>
            </w:r>
          </w:p>
          <w:p w:rsidR="00ED39B3" w:rsidRDefault="005F0BD4">
            <w:pPr>
              <w:spacing w:line="360" w:lineRule="auto"/>
              <w:rPr>
                <w:rFonts w:ascii="仿宋" w:eastAsia="仿宋" w:hAnsi="仿宋"/>
                <w:color w:val="000000" w:themeColor="text1"/>
                <w:sz w:val="24"/>
                <w:szCs w:val="24"/>
              </w:rPr>
            </w:pPr>
            <w:bookmarkStart w:id="0" w:name="OLE_LINK33"/>
            <w:bookmarkStart w:id="1" w:name="OLE_LINK34"/>
            <w:bookmarkStart w:id="2" w:name="OLE_LINK30"/>
            <w:r>
              <w:rPr>
                <w:rFonts w:ascii="仿宋" w:eastAsia="仿宋" w:hAnsi="仿宋" w:hint="eastAsia"/>
                <w:color w:val="000000" w:themeColor="text1"/>
                <w:sz w:val="24"/>
                <w:szCs w:val="24"/>
              </w:rPr>
              <w:t>油罐参数：</w:t>
            </w:r>
          </w:p>
          <w:p w:rsidR="00ED39B3" w:rsidRDefault="005F0BD4">
            <w:pPr>
              <w:numPr>
                <w:ilvl w:val="0"/>
                <w:numId w:val="2"/>
              </w:numPr>
              <w:tabs>
                <w:tab w:val="left" w:pos="426"/>
              </w:tabs>
              <w:adjustRightInd w:val="0"/>
              <w:snapToGrid w:val="0"/>
              <w:spacing w:line="360" w:lineRule="auto"/>
              <w:ind w:left="284" w:hanging="284"/>
              <w:jc w:val="left"/>
              <w:rPr>
                <w:rFonts w:ascii="仿宋" w:eastAsia="仿宋" w:hAnsi="仿宋"/>
                <w:color w:val="000000" w:themeColor="text1"/>
                <w:sz w:val="24"/>
                <w:szCs w:val="24"/>
              </w:rPr>
            </w:pPr>
            <w:bookmarkStart w:id="3" w:name="OLE_LINK19"/>
            <w:bookmarkStart w:id="4" w:name="OLE_LINK18"/>
            <w:r>
              <w:rPr>
                <w:rFonts w:ascii="仿宋" w:eastAsia="仿宋" w:hAnsi="仿宋" w:hint="eastAsia"/>
                <w:color w:val="000000" w:themeColor="text1"/>
                <w:sz w:val="24"/>
                <w:szCs w:val="24"/>
              </w:rPr>
              <w:t>主体（罐体）：</w:t>
            </w:r>
          </w:p>
          <w:p w:rsidR="00ED39B3" w:rsidRDefault="005F0BD4" w:rsidP="004959CD">
            <w:pPr>
              <w:numPr>
                <w:ilvl w:val="0"/>
                <w:numId w:val="3"/>
              </w:numPr>
              <w:adjustRightInd w:val="0"/>
              <w:snapToGrid w:val="0"/>
              <w:spacing w:line="360" w:lineRule="auto"/>
              <w:ind w:leftChars="68" w:left="424" w:hangingChars="117" w:hanging="281"/>
              <w:jc w:val="left"/>
              <w:rPr>
                <w:rFonts w:ascii="仿宋" w:eastAsia="仿宋" w:hAnsi="仿宋"/>
                <w:color w:val="000000" w:themeColor="text1"/>
                <w:sz w:val="24"/>
                <w:szCs w:val="24"/>
              </w:rPr>
            </w:pPr>
            <w:r>
              <w:rPr>
                <w:rFonts w:ascii="仿宋" w:eastAsia="仿宋" w:hAnsi="仿宋" w:hint="eastAsia"/>
                <w:color w:val="000000" w:themeColor="text1"/>
                <w:sz w:val="24"/>
                <w:szCs w:val="24"/>
              </w:rPr>
              <w:t>结构：立式圆筒形，带底锥可自流排空；不锈钢板为</w:t>
            </w:r>
            <w:r>
              <w:rPr>
                <w:rFonts w:ascii="仿宋" w:eastAsia="仿宋" w:hAnsi="仿宋" w:hint="eastAsia"/>
                <w:color w:val="000000" w:themeColor="text1"/>
                <w:sz w:val="24"/>
                <w:szCs w:val="24"/>
              </w:rPr>
              <w:t>SU304</w:t>
            </w:r>
            <w:r>
              <w:rPr>
                <w:rFonts w:ascii="仿宋" w:eastAsia="仿宋" w:hAnsi="仿宋" w:hint="eastAsia"/>
                <w:color w:val="000000" w:themeColor="text1"/>
                <w:sz w:val="24"/>
                <w:szCs w:val="24"/>
              </w:rPr>
              <w:t>，按设计图纸；上海宝钢、太原钢铁、鞍山钢铁或同等品牌，外表面要求光洁、无碰伤、无凹凸；</w:t>
            </w:r>
          </w:p>
          <w:p w:rsidR="00ED39B3" w:rsidRDefault="005F0BD4" w:rsidP="004959CD">
            <w:pPr>
              <w:numPr>
                <w:ilvl w:val="0"/>
                <w:numId w:val="3"/>
              </w:numPr>
              <w:adjustRightInd w:val="0"/>
              <w:snapToGrid w:val="0"/>
              <w:spacing w:line="360" w:lineRule="auto"/>
              <w:ind w:leftChars="68" w:left="424" w:hangingChars="117" w:hanging="281"/>
              <w:jc w:val="left"/>
              <w:rPr>
                <w:rFonts w:ascii="仿宋" w:eastAsia="仿宋" w:hAnsi="仿宋"/>
                <w:color w:val="000000" w:themeColor="text1"/>
                <w:sz w:val="24"/>
                <w:szCs w:val="24"/>
              </w:rPr>
            </w:pPr>
            <w:r>
              <w:rPr>
                <w:rFonts w:ascii="仿宋" w:eastAsia="仿宋" w:hAnsi="仿宋" w:hint="eastAsia"/>
                <w:color w:val="000000" w:themeColor="text1"/>
                <w:sz w:val="24"/>
                <w:szCs w:val="24"/>
              </w:rPr>
              <w:t>参数，包括如下：</w:t>
            </w:r>
            <w:r>
              <w:rPr>
                <w:rFonts w:ascii="仿宋" w:eastAsia="仿宋" w:hAnsi="仿宋" w:hint="eastAsia"/>
                <w:color w:val="000000" w:themeColor="text1"/>
                <w:sz w:val="24"/>
                <w:szCs w:val="24"/>
              </w:rPr>
              <w:t>530T</w:t>
            </w:r>
          </w:p>
          <w:p w:rsidR="00ED39B3" w:rsidRDefault="005F0BD4" w:rsidP="004959CD">
            <w:pPr>
              <w:numPr>
                <w:ilvl w:val="0"/>
                <w:numId w:val="3"/>
              </w:numPr>
              <w:adjustRightInd w:val="0"/>
              <w:snapToGrid w:val="0"/>
              <w:spacing w:line="360" w:lineRule="auto"/>
              <w:ind w:leftChars="68" w:left="424" w:hangingChars="117" w:hanging="281"/>
              <w:jc w:val="left"/>
              <w:rPr>
                <w:rFonts w:ascii="仿宋" w:eastAsia="仿宋" w:hAnsi="仿宋"/>
                <w:color w:val="000000" w:themeColor="text1"/>
                <w:sz w:val="24"/>
                <w:szCs w:val="24"/>
              </w:rPr>
            </w:pPr>
            <w:r>
              <w:rPr>
                <w:rFonts w:ascii="仿宋" w:eastAsia="仿宋" w:hAnsi="仿宋" w:hint="eastAsia"/>
                <w:color w:val="000000" w:themeColor="text1"/>
                <w:sz w:val="24"/>
                <w:szCs w:val="24"/>
              </w:rPr>
              <w:t>附属部件，包括以下：</w:t>
            </w:r>
            <w:bookmarkEnd w:id="3"/>
            <w:bookmarkEnd w:id="4"/>
            <w:r>
              <w:rPr>
                <w:rFonts w:ascii="仿宋" w:eastAsia="仿宋" w:hAnsi="仿宋" w:hint="eastAsia"/>
                <w:color w:val="000000" w:themeColor="text1"/>
                <w:sz w:val="24"/>
                <w:szCs w:val="24"/>
              </w:rPr>
              <w:t>附属部件——</w:t>
            </w:r>
            <w:r>
              <w:rPr>
                <w:rFonts w:ascii="仿宋" w:eastAsia="仿宋" w:hAnsi="仿宋" w:cs="宋体" w:hint="eastAsia"/>
                <w:color w:val="000000" w:themeColor="text1"/>
                <w:kern w:val="0"/>
                <w:sz w:val="24"/>
                <w:szCs w:val="24"/>
              </w:rPr>
              <w:t>磁翻板液位计，连接平台（与</w:t>
            </w:r>
            <w:r>
              <w:rPr>
                <w:rFonts w:ascii="仿宋" w:eastAsia="仿宋" w:hAnsi="仿宋" w:cs="宋体" w:hint="eastAsia"/>
                <w:color w:val="000000" w:themeColor="text1"/>
                <w:kern w:val="0"/>
                <w:sz w:val="24"/>
                <w:szCs w:val="24"/>
              </w:rPr>
              <w:t>27#</w:t>
            </w:r>
            <w:r>
              <w:rPr>
                <w:rFonts w:ascii="仿宋" w:eastAsia="仿宋" w:hAnsi="仿宋" w:cs="宋体" w:hint="eastAsia"/>
                <w:color w:val="000000" w:themeColor="text1"/>
                <w:kern w:val="0"/>
                <w:sz w:val="24"/>
                <w:szCs w:val="24"/>
              </w:rPr>
              <w:t>油罐连接），呼吸阀，人孔，阀门</w:t>
            </w:r>
            <w:r>
              <w:rPr>
                <w:rFonts w:ascii="仿宋" w:eastAsia="仿宋" w:hAnsi="仿宋" w:cs="宋体" w:hint="eastAsia"/>
                <w:bCs/>
                <w:color w:val="000000" w:themeColor="text1"/>
                <w:kern w:val="0"/>
                <w:sz w:val="24"/>
                <w:szCs w:val="24"/>
              </w:rPr>
              <w:t>（进出管阀）</w:t>
            </w:r>
            <w:r>
              <w:rPr>
                <w:rFonts w:ascii="仿宋" w:eastAsia="仿宋" w:hAnsi="仿宋" w:cs="宋体" w:hint="eastAsia"/>
                <w:color w:val="000000" w:themeColor="text1"/>
                <w:kern w:val="0"/>
                <w:sz w:val="24"/>
                <w:szCs w:val="24"/>
              </w:rPr>
              <w:t>，栏杆，踏步，管道支架，</w:t>
            </w:r>
            <w:r>
              <w:rPr>
                <w:rFonts w:ascii="仿宋" w:eastAsia="仿宋" w:hAnsi="仿宋" w:cs="宋体" w:hint="eastAsia"/>
                <w:bCs/>
                <w:color w:val="000000" w:themeColor="text1"/>
                <w:kern w:val="0"/>
                <w:sz w:val="24"/>
                <w:szCs w:val="24"/>
              </w:rPr>
              <w:t>温度传感器，罐壁防辐射涂料</w:t>
            </w:r>
            <w:r>
              <w:rPr>
                <w:rFonts w:ascii="仿宋" w:eastAsia="仿宋" w:hAnsi="仿宋" w:cs="宋体" w:hint="eastAsia"/>
                <w:color w:val="000000" w:themeColor="text1"/>
                <w:kern w:val="0"/>
                <w:sz w:val="24"/>
                <w:szCs w:val="24"/>
              </w:rPr>
              <w:t>等；</w:t>
            </w:r>
          </w:p>
          <w:p w:rsidR="00ED39B3" w:rsidRDefault="005F0BD4">
            <w:pPr>
              <w:spacing w:line="360" w:lineRule="auto"/>
              <w:rPr>
                <w:rFonts w:ascii="仿宋" w:eastAsia="仿宋" w:hAnsi="仿宋"/>
                <w:color w:val="000000" w:themeColor="text1"/>
                <w:sz w:val="24"/>
                <w:szCs w:val="24"/>
              </w:rPr>
            </w:pPr>
            <w:r>
              <w:rPr>
                <w:rFonts w:ascii="仿宋" w:eastAsia="仿宋" w:hAnsi="仿宋" w:hint="eastAsia"/>
                <w:color w:val="000000" w:themeColor="text1"/>
                <w:sz w:val="24"/>
                <w:szCs w:val="24"/>
              </w:rPr>
              <w:t>管道要求：</w:t>
            </w:r>
          </w:p>
          <w:p w:rsidR="00ED39B3" w:rsidRDefault="005F0BD4">
            <w:pPr>
              <w:numPr>
                <w:ilvl w:val="0"/>
                <w:numId w:val="4"/>
              </w:numPr>
              <w:tabs>
                <w:tab w:val="left" w:pos="426"/>
              </w:tabs>
              <w:adjustRightInd w:val="0"/>
              <w:snapToGrid w:val="0"/>
              <w:spacing w:line="360" w:lineRule="auto"/>
              <w:ind w:left="426" w:hanging="284"/>
              <w:jc w:val="left"/>
              <w:rPr>
                <w:rFonts w:ascii="仿宋" w:eastAsia="仿宋" w:hAnsi="仿宋"/>
                <w:color w:val="000000" w:themeColor="text1"/>
                <w:sz w:val="24"/>
                <w:szCs w:val="24"/>
              </w:rPr>
            </w:pPr>
            <w:r>
              <w:rPr>
                <w:rFonts w:ascii="仿宋" w:eastAsia="仿宋" w:hAnsi="仿宋" w:hint="eastAsia"/>
                <w:color w:val="000000" w:themeColor="text1"/>
                <w:sz w:val="24"/>
                <w:szCs w:val="24"/>
              </w:rPr>
              <w:t>不锈钢管为</w:t>
            </w:r>
            <w:r>
              <w:rPr>
                <w:rFonts w:ascii="仿宋" w:eastAsia="仿宋" w:hAnsi="仿宋" w:hint="eastAsia"/>
                <w:color w:val="000000" w:themeColor="text1"/>
                <w:sz w:val="24"/>
                <w:szCs w:val="24"/>
              </w:rPr>
              <w:t>SU</w:t>
            </w:r>
            <w:r>
              <w:rPr>
                <w:rFonts w:ascii="仿宋" w:eastAsia="仿宋" w:hAnsi="仿宋" w:hint="eastAsia"/>
                <w:bCs/>
                <w:color w:val="000000" w:themeColor="text1"/>
                <w:sz w:val="24"/>
                <w:szCs w:val="24"/>
              </w:rPr>
              <w:t>304</w:t>
            </w:r>
            <w:r>
              <w:rPr>
                <w:rFonts w:ascii="仿宋" w:eastAsia="仿宋" w:hAnsi="仿宋" w:hint="eastAsia"/>
                <w:color w:val="000000" w:themeColor="text1"/>
                <w:sz w:val="24"/>
                <w:szCs w:val="24"/>
              </w:rPr>
              <w:t>，</w:t>
            </w:r>
          </w:p>
          <w:p w:rsidR="00ED39B3" w:rsidRDefault="005F0BD4">
            <w:pPr>
              <w:numPr>
                <w:ilvl w:val="0"/>
                <w:numId w:val="4"/>
              </w:numPr>
              <w:tabs>
                <w:tab w:val="left" w:pos="426"/>
              </w:tabs>
              <w:adjustRightInd w:val="0"/>
              <w:snapToGrid w:val="0"/>
              <w:spacing w:line="360" w:lineRule="auto"/>
              <w:ind w:left="426" w:hanging="284"/>
              <w:jc w:val="left"/>
              <w:rPr>
                <w:rFonts w:ascii="仿宋" w:eastAsia="仿宋" w:hAnsi="仿宋"/>
                <w:color w:val="000000" w:themeColor="text1"/>
                <w:sz w:val="24"/>
                <w:szCs w:val="24"/>
              </w:rPr>
            </w:pPr>
            <w:r>
              <w:rPr>
                <w:rFonts w:ascii="仿宋" w:eastAsia="仿宋" w:hAnsi="仿宋" w:hint="eastAsia"/>
                <w:color w:val="000000" w:themeColor="text1"/>
                <w:sz w:val="24"/>
                <w:szCs w:val="24"/>
              </w:rPr>
              <w:t>与罐体连接管道厚度：δ</w:t>
            </w:r>
            <w:r>
              <w:rPr>
                <w:rFonts w:ascii="仿宋" w:eastAsia="仿宋" w:hAnsi="仿宋" w:hint="eastAsia"/>
                <w:color w:val="000000" w:themeColor="text1"/>
                <w:sz w:val="24"/>
                <w:szCs w:val="24"/>
              </w:rPr>
              <w:t>=3.5</w:t>
            </w:r>
            <w:r>
              <w:rPr>
                <w:rFonts w:ascii="仿宋" w:eastAsia="仿宋" w:hAnsi="仿宋" w:hint="eastAsia"/>
                <w:color w:val="000000" w:themeColor="text1"/>
                <w:sz w:val="24"/>
                <w:szCs w:val="24"/>
              </w:rPr>
              <w:t>，上海宝钢、太原钢铁、鞍山钢铁或同等品牌毛坯管，外表面要求光洁、无碰伤、无凹凸；</w:t>
            </w:r>
          </w:p>
          <w:p w:rsidR="00ED39B3" w:rsidRDefault="005F0BD4">
            <w:pPr>
              <w:numPr>
                <w:ilvl w:val="0"/>
                <w:numId w:val="4"/>
              </w:numPr>
              <w:tabs>
                <w:tab w:val="left" w:pos="426"/>
              </w:tabs>
              <w:adjustRightInd w:val="0"/>
              <w:snapToGrid w:val="0"/>
              <w:spacing w:line="360" w:lineRule="auto"/>
              <w:ind w:left="426" w:hanging="284"/>
              <w:jc w:val="left"/>
              <w:rPr>
                <w:rFonts w:ascii="仿宋" w:eastAsia="仿宋" w:hAnsi="仿宋"/>
                <w:color w:val="000000" w:themeColor="text1"/>
                <w:sz w:val="24"/>
                <w:szCs w:val="24"/>
              </w:rPr>
            </w:pPr>
            <w:r>
              <w:rPr>
                <w:rFonts w:ascii="仿宋" w:eastAsia="仿宋" w:hAnsi="仿宋" w:hint="eastAsia"/>
                <w:color w:val="000000" w:themeColor="text1"/>
                <w:sz w:val="24"/>
                <w:szCs w:val="24"/>
              </w:rPr>
              <w:t>与输油管道连接管道厚度：δ</w:t>
            </w:r>
            <w:r>
              <w:rPr>
                <w:rFonts w:ascii="仿宋" w:eastAsia="仿宋" w:hAnsi="仿宋" w:hint="eastAsia"/>
                <w:color w:val="000000" w:themeColor="text1"/>
                <w:sz w:val="24"/>
                <w:szCs w:val="24"/>
              </w:rPr>
              <w:t>=1.5</w:t>
            </w:r>
            <w:r>
              <w:rPr>
                <w:rFonts w:ascii="仿宋" w:eastAsia="仿宋" w:hAnsi="仿宋" w:hint="eastAsia"/>
                <w:color w:val="000000" w:themeColor="text1"/>
                <w:sz w:val="24"/>
                <w:szCs w:val="24"/>
              </w:rPr>
              <w:t>，上海宝钢、太原钢铁、鞍山钢铁或同等品牌卫生级精抛管，外表面要求光洁、无碰伤、无凹凸；</w:t>
            </w:r>
          </w:p>
          <w:p w:rsidR="00ED39B3" w:rsidRDefault="005F0BD4">
            <w:pPr>
              <w:tabs>
                <w:tab w:val="left" w:pos="426"/>
              </w:tabs>
              <w:adjustRightInd w:val="0"/>
              <w:snapToGrid w:val="0"/>
              <w:spacing w:line="360" w:lineRule="auto"/>
              <w:ind w:left="142"/>
              <w:jc w:val="left"/>
              <w:rPr>
                <w:rFonts w:ascii="仿宋" w:eastAsia="仿宋" w:hAnsi="仿宋"/>
                <w:color w:val="000000" w:themeColor="text1"/>
                <w:sz w:val="24"/>
                <w:szCs w:val="24"/>
              </w:rPr>
            </w:pPr>
            <w:r>
              <w:rPr>
                <w:rFonts w:ascii="仿宋" w:eastAsia="仿宋" w:hAnsi="仿宋" w:cs="Times New Roman" w:hint="eastAsia"/>
                <w:color w:val="000000" w:themeColor="text1"/>
                <w:kern w:val="0"/>
                <w:sz w:val="24"/>
                <w:szCs w:val="24"/>
              </w:rPr>
              <w:t>4</w:t>
            </w:r>
            <w:r>
              <w:rPr>
                <w:rFonts w:ascii="仿宋" w:eastAsia="仿宋" w:hAnsi="仿宋" w:cs="Times New Roman" w:hint="eastAsia"/>
                <w:color w:val="000000" w:themeColor="text1"/>
                <w:kern w:val="0"/>
                <w:sz w:val="24"/>
                <w:szCs w:val="24"/>
              </w:rPr>
              <w:t>）</w:t>
            </w:r>
            <w:r>
              <w:rPr>
                <w:rFonts w:ascii="仿宋" w:eastAsia="仿宋" w:hAnsi="仿宋" w:cs="Times New Roman" w:hint="eastAsia"/>
                <w:bCs/>
                <w:color w:val="000000" w:themeColor="text1"/>
                <w:kern w:val="0"/>
                <w:sz w:val="24"/>
                <w:szCs w:val="24"/>
              </w:rPr>
              <w:t>科里奥利</w:t>
            </w:r>
            <w:r>
              <w:rPr>
                <w:rFonts w:ascii="仿宋" w:eastAsia="仿宋" w:hAnsi="仿宋" w:cs="Times New Roman" w:hint="eastAsia"/>
                <w:color w:val="000000" w:themeColor="text1"/>
                <w:kern w:val="0"/>
                <w:sz w:val="24"/>
                <w:szCs w:val="24"/>
              </w:rPr>
              <w:t>质量流量计要求：</w:t>
            </w:r>
          </w:p>
          <w:p w:rsidR="00ED39B3" w:rsidRDefault="005F0BD4">
            <w:pPr>
              <w:tabs>
                <w:tab w:val="left" w:pos="426"/>
              </w:tabs>
              <w:adjustRightInd w:val="0"/>
              <w:snapToGrid w:val="0"/>
              <w:spacing w:line="360" w:lineRule="auto"/>
              <w:ind w:left="142"/>
              <w:jc w:val="left"/>
              <w:rPr>
                <w:rFonts w:ascii="仿宋" w:eastAsia="仿宋" w:hAnsi="仿宋"/>
                <w:color w:val="000000" w:themeColor="text1"/>
                <w:sz w:val="24"/>
                <w:szCs w:val="24"/>
              </w:rPr>
            </w:pPr>
            <w:r>
              <w:rPr>
                <w:rFonts w:ascii="仿宋" w:eastAsia="仿宋" w:hAnsi="仿宋" w:cs="Times New Roman" w:hint="eastAsia"/>
                <w:color w:val="000000" w:themeColor="text1"/>
                <w:kern w:val="0"/>
                <w:sz w:val="24"/>
                <w:szCs w:val="24"/>
                <w:lang w:eastAsia="zh-TW"/>
              </w:rPr>
              <w:t>管道与藤椒油管道连接，</w:t>
            </w:r>
            <w:r>
              <w:rPr>
                <w:rFonts w:ascii="仿宋" w:eastAsia="仿宋" w:hAnsi="仿宋" w:cs="Times New Roman" w:hint="eastAsia"/>
                <w:color w:val="000000" w:themeColor="text1"/>
                <w:kern w:val="0"/>
                <w:sz w:val="24"/>
                <w:szCs w:val="24"/>
                <w:lang w:eastAsia="zh-TW"/>
              </w:rPr>
              <w:t>6</w:t>
            </w:r>
            <w:r>
              <w:rPr>
                <w:rFonts w:ascii="仿宋" w:eastAsia="仿宋" w:hAnsi="仿宋" w:cs="Times New Roman" w:hint="eastAsia"/>
                <w:color w:val="000000" w:themeColor="text1"/>
                <w:kern w:val="0"/>
                <w:sz w:val="24"/>
                <w:szCs w:val="24"/>
                <w:lang w:eastAsia="zh-TW"/>
              </w:rPr>
              <w:t>个科里奥利质量流量计为花椒油进管</w:t>
            </w:r>
            <w:r>
              <w:rPr>
                <w:rFonts w:ascii="仿宋" w:eastAsia="仿宋" w:hAnsi="仿宋" w:cs="Times New Roman" w:hint="eastAsia"/>
                <w:color w:val="000000" w:themeColor="text1"/>
                <w:kern w:val="0"/>
                <w:sz w:val="24"/>
                <w:szCs w:val="24"/>
                <w:lang w:eastAsia="zh-TW"/>
              </w:rPr>
              <w:t>1</w:t>
            </w:r>
            <w:r>
              <w:rPr>
                <w:rFonts w:ascii="仿宋" w:eastAsia="仿宋" w:hAnsi="仿宋" w:cs="Times New Roman" w:hint="eastAsia"/>
                <w:color w:val="000000" w:themeColor="text1"/>
                <w:kern w:val="0"/>
                <w:sz w:val="24"/>
                <w:szCs w:val="24"/>
                <w:lang w:eastAsia="zh-TW"/>
              </w:rPr>
              <w:t>个，花椒油出管</w:t>
            </w:r>
            <w:r>
              <w:rPr>
                <w:rFonts w:ascii="仿宋" w:eastAsia="仿宋" w:hAnsi="仿宋" w:cs="Times New Roman" w:hint="eastAsia"/>
                <w:color w:val="000000" w:themeColor="text1"/>
                <w:kern w:val="0"/>
                <w:sz w:val="24"/>
                <w:szCs w:val="24"/>
                <w:lang w:eastAsia="zh-TW"/>
              </w:rPr>
              <w:t>2</w:t>
            </w:r>
            <w:r>
              <w:rPr>
                <w:rFonts w:ascii="仿宋" w:eastAsia="仿宋" w:hAnsi="仿宋" w:cs="Times New Roman" w:hint="eastAsia"/>
                <w:color w:val="000000" w:themeColor="text1"/>
                <w:kern w:val="0"/>
                <w:sz w:val="24"/>
                <w:szCs w:val="24"/>
                <w:lang w:eastAsia="zh-TW"/>
              </w:rPr>
              <w:t>个，藤椒油进出管各</w:t>
            </w:r>
            <w:r>
              <w:rPr>
                <w:rFonts w:ascii="仿宋" w:eastAsia="仿宋" w:hAnsi="仿宋" w:cs="Times New Roman" w:hint="eastAsia"/>
                <w:color w:val="000000" w:themeColor="text1"/>
                <w:kern w:val="0"/>
                <w:sz w:val="24"/>
                <w:szCs w:val="24"/>
                <w:lang w:eastAsia="zh-TW"/>
              </w:rPr>
              <w:t>1</w:t>
            </w:r>
            <w:r>
              <w:rPr>
                <w:rFonts w:ascii="仿宋" w:eastAsia="仿宋" w:hAnsi="仿宋" w:cs="Times New Roman" w:hint="eastAsia"/>
                <w:color w:val="000000" w:themeColor="text1"/>
                <w:kern w:val="0"/>
                <w:sz w:val="24"/>
                <w:szCs w:val="24"/>
                <w:lang w:eastAsia="zh-TW"/>
              </w:rPr>
              <w:t>个，菜籽油出管</w:t>
            </w:r>
            <w:r>
              <w:rPr>
                <w:rFonts w:ascii="仿宋" w:eastAsia="仿宋" w:hAnsi="仿宋" w:cs="Times New Roman" w:hint="eastAsia"/>
                <w:color w:val="000000" w:themeColor="text1"/>
                <w:kern w:val="0"/>
                <w:sz w:val="24"/>
                <w:szCs w:val="24"/>
                <w:lang w:eastAsia="zh-TW"/>
              </w:rPr>
              <w:t>1</w:t>
            </w:r>
            <w:r>
              <w:rPr>
                <w:rFonts w:ascii="仿宋" w:eastAsia="仿宋" w:hAnsi="仿宋" w:cs="Times New Roman" w:hint="eastAsia"/>
                <w:color w:val="000000" w:themeColor="text1"/>
                <w:kern w:val="0"/>
                <w:sz w:val="24"/>
                <w:szCs w:val="24"/>
                <w:lang w:eastAsia="zh-TW"/>
              </w:rPr>
              <w:t>个，流量计、</w:t>
            </w:r>
            <w:r>
              <w:rPr>
                <w:rFonts w:ascii="仿宋" w:eastAsia="仿宋" w:hAnsi="仿宋" w:cs="Times New Roman" w:hint="eastAsia"/>
                <w:bCs/>
                <w:color w:val="000000" w:themeColor="text1"/>
                <w:kern w:val="0"/>
                <w:sz w:val="24"/>
                <w:szCs w:val="24"/>
                <w:lang w:eastAsia="zh-TW"/>
              </w:rPr>
              <w:t>温度传感器</w:t>
            </w:r>
            <w:r>
              <w:rPr>
                <w:rFonts w:ascii="仿宋" w:eastAsia="仿宋" w:hAnsi="仿宋" w:cs="Times New Roman" w:hint="eastAsia"/>
                <w:color w:val="000000" w:themeColor="text1"/>
                <w:kern w:val="0"/>
                <w:sz w:val="24"/>
                <w:szCs w:val="24"/>
                <w:lang w:eastAsia="zh-TW"/>
              </w:rPr>
              <w:t>只安装不做控制</w:t>
            </w:r>
          </w:p>
          <w:bookmarkEnd w:id="0"/>
          <w:bookmarkEnd w:id="1"/>
          <w:bookmarkEnd w:id="2"/>
          <w:p w:rsidR="00ED39B3" w:rsidRDefault="005F0BD4">
            <w:pPr>
              <w:spacing w:line="360" w:lineRule="auto"/>
              <w:rPr>
                <w:rFonts w:ascii="仿宋" w:eastAsia="仿宋" w:hAnsi="仿宋"/>
                <w:color w:val="000000" w:themeColor="text1"/>
                <w:sz w:val="24"/>
                <w:szCs w:val="24"/>
              </w:rPr>
            </w:pPr>
            <w:r>
              <w:rPr>
                <w:rFonts w:ascii="仿宋" w:eastAsia="仿宋" w:hAnsi="仿宋" w:hint="eastAsia"/>
                <w:color w:val="000000" w:themeColor="text1"/>
                <w:sz w:val="24"/>
                <w:szCs w:val="24"/>
              </w:rPr>
              <w:t>其它</w:t>
            </w:r>
          </w:p>
          <w:p w:rsidR="00ED39B3" w:rsidRDefault="005F0BD4">
            <w:pPr>
              <w:numPr>
                <w:ilvl w:val="0"/>
                <w:numId w:val="5"/>
              </w:numPr>
              <w:tabs>
                <w:tab w:val="left" w:pos="426"/>
              </w:tabs>
              <w:adjustRightInd w:val="0"/>
              <w:snapToGrid w:val="0"/>
              <w:spacing w:line="360" w:lineRule="auto"/>
              <w:jc w:val="left"/>
              <w:rPr>
                <w:rFonts w:ascii="仿宋" w:eastAsia="仿宋" w:hAnsi="仿宋"/>
                <w:color w:val="000000" w:themeColor="text1"/>
                <w:sz w:val="24"/>
                <w:szCs w:val="24"/>
              </w:rPr>
            </w:pPr>
            <w:bookmarkStart w:id="5" w:name="OLE_LINK36"/>
            <w:bookmarkStart w:id="6" w:name="OLE_LINK37"/>
            <w:bookmarkStart w:id="7" w:name="OLE_LINK35"/>
            <w:r>
              <w:rPr>
                <w:rFonts w:ascii="仿宋" w:eastAsia="仿宋" w:hAnsi="仿宋" w:hint="eastAsia"/>
                <w:color w:val="000000" w:themeColor="text1"/>
                <w:sz w:val="24"/>
                <w:szCs w:val="24"/>
              </w:rPr>
              <w:t>供应商提供系统主要设备</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材料的出厂检验合格证，竣工验收资料，合规的基础设计蓝</w:t>
            </w:r>
            <w:r>
              <w:rPr>
                <w:rFonts w:ascii="仿宋" w:eastAsia="仿宋" w:hAnsi="仿宋" w:hint="eastAsia"/>
                <w:color w:val="000000" w:themeColor="text1"/>
                <w:sz w:val="24"/>
                <w:szCs w:val="24"/>
              </w:rPr>
              <w:lastRenderedPageBreak/>
              <w:t>图等书面及电子版格式的全套文件资料。</w:t>
            </w:r>
          </w:p>
          <w:p w:rsidR="00ED39B3" w:rsidRDefault="005F0BD4">
            <w:pPr>
              <w:numPr>
                <w:ilvl w:val="0"/>
                <w:numId w:val="5"/>
              </w:numPr>
              <w:tabs>
                <w:tab w:val="left" w:pos="426"/>
              </w:tabs>
              <w:adjustRightInd w:val="0"/>
              <w:snapToGrid w:val="0"/>
              <w:spacing w:line="360" w:lineRule="auto"/>
              <w:jc w:val="left"/>
              <w:rPr>
                <w:rFonts w:ascii="仿宋" w:eastAsia="仿宋" w:hAnsi="仿宋"/>
                <w:color w:val="000000" w:themeColor="text1"/>
                <w:sz w:val="24"/>
                <w:szCs w:val="24"/>
              </w:rPr>
            </w:pPr>
            <w:r>
              <w:rPr>
                <w:rFonts w:ascii="仿宋" w:eastAsia="仿宋" w:hAnsi="仿宋" w:hint="eastAsia"/>
                <w:color w:val="000000" w:themeColor="text1"/>
                <w:sz w:val="24"/>
                <w:szCs w:val="24"/>
              </w:rPr>
              <w:t>满足“主要设备</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材料配置及要求”所列明的相关要求。</w:t>
            </w:r>
          </w:p>
          <w:p w:rsidR="00ED39B3" w:rsidRDefault="005F0BD4">
            <w:pPr>
              <w:spacing w:line="360" w:lineRule="auto"/>
              <w:rPr>
                <w:rFonts w:ascii="仿宋" w:eastAsia="仿宋" w:hAnsi="仿宋"/>
                <w:color w:val="000000" w:themeColor="text1"/>
                <w:sz w:val="24"/>
                <w:szCs w:val="24"/>
              </w:rPr>
            </w:pPr>
            <w:bookmarkStart w:id="8" w:name="OLE_LINK43"/>
            <w:bookmarkStart w:id="9" w:name="OLE_LINK42"/>
            <w:bookmarkEnd w:id="5"/>
            <w:bookmarkEnd w:id="6"/>
            <w:bookmarkEnd w:id="7"/>
            <w:r>
              <w:rPr>
                <w:rFonts w:ascii="仿宋" w:eastAsia="仿宋" w:hAnsi="仿宋" w:hint="eastAsia"/>
                <w:color w:val="000000" w:themeColor="text1"/>
                <w:sz w:val="24"/>
                <w:szCs w:val="24"/>
              </w:rPr>
              <w:t>技术规范要求：</w:t>
            </w:r>
          </w:p>
          <w:p w:rsidR="00ED39B3" w:rsidRDefault="005F0BD4">
            <w:pPr>
              <w:numPr>
                <w:ilvl w:val="0"/>
                <w:numId w:val="6"/>
              </w:numPr>
              <w:tabs>
                <w:tab w:val="left" w:pos="426"/>
              </w:tabs>
              <w:adjustRightInd w:val="0"/>
              <w:snapToGrid w:val="0"/>
              <w:spacing w:line="360" w:lineRule="auto"/>
              <w:jc w:val="left"/>
              <w:rPr>
                <w:rFonts w:ascii="仿宋" w:eastAsia="仿宋" w:hAnsi="仿宋"/>
                <w:color w:val="000000" w:themeColor="text1"/>
                <w:sz w:val="24"/>
                <w:szCs w:val="24"/>
              </w:rPr>
            </w:pPr>
            <w:bookmarkStart w:id="10" w:name="OLE_LINK41"/>
            <w:r>
              <w:rPr>
                <w:rFonts w:ascii="仿宋" w:eastAsia="仿宋" w:hAnsi="仿宋" w:hint="eastAsia"/>
                <w:color w:val="000000" w:themeColor="text1"/>
                <w:sz w:val="24"/>
                <w:szCs w:val="24"/>
              </w:rPr>
              <w:t>工业安装工程施工质量验收统一标准：</w:t>
            </w:r>
            <w:r>
              <w:rPr>
                <w:rFonts w:ascii="仿宋" w:eastAsia="仿宋" w:hAnsi="仿宋" w:hint="eastAsia"/>
                <w:color w:val="000000" w:themeColor="text1"/>
                <w:sz w:val="24"/>
                <w:szCs w:val="24"/>
              </w:rPr>
              <w:t>GB50252-2010</w:t>
            </w:r>
            <w:r>
              <w:rPr>
                <w:rFonts w:ascii="仿宋" w:eastAsia="仿宋" w:hAnsi="仿宋" w:hint="eastAsia"/>
                <w:color w:val="000000" w:themeColor="text1"/>
                <w:sz w:val="24"/>
                <w:szCs w:val="24"/>
              </w:rPr>
              <w:t>；</w:t>
            </w:r>
          </w:p>
          <w:p w:rsidR="00ED39B3" w:rsidRDefault="005F0BD4">
            <w:pPr>
              <w:numPr>
                <w:ilvl w:val="0"/>
                <w:numId w:val="6"/>
              </w:numPr>
              <w:tabs>
                <w:tab w:val="left" w:pos="426"/>
              </w:tabs>
              <w:adjustRightInd w:val="0"/>
              <w:snapToGrid w:val="0"/>
              <w:spacing w:line="360" w:lineRule="auto"/>
              <w:jc w:val="left"/>
              <w:rPr>
                <w:rFonts w:ascii="仿宋" w:eastAsia="仿宋" w:hAnsi="仿宋"/>
                <w:color w:val="000000" w:themeColor="text1"/>
                <w:sz w:val="24"/>
                <w:szCs w:val="24"/>
              </w:rPr>
            </w:pPr>
            <w:r>
              <w:rPr>
                <w:rFonts w:ascii="仿宋" w:eastAsia="仿宋" w:hAnsi="仿宋" w:hint="eastAsia"/>
                <w:color w:val="000000" w:themeColor="text1"/>
                <w:sz w:val="24"/>
                <w:szCs w:val="24"/>
              </w:rPr>
              <w:t>机械设备安装工程施工及验收通用规范：</w:t>
            </w:r>
            <w:r>
              <w:rPr>
                <w:rFonts w:ascii="仿宋" w:eastAsia="仿宋" w:hAnsi="仿宋" w:hint="eastAsia"/>
                <w:color w:val="000000" w:themeColor="text1"/>
                <w:sz w:val="24"/>
                <w:szCs w:val="24"/>
              </w:rPr>
              <w:t>GB50231-2009</w:t>
            </w:r>
            <w:r>
              <w:rPr>
                <w:rFonts w:ascii="仿宋" w:eastAsia="仿宋" w:hAnsi="仿宋" w:hint="eastAsia"/>
                <w:color w:val="000000" w:themeColor="text1"/>
                <w:sz w:val="24"/>
                <w:szCs w:val="24"/>
              </w:rPr>
              <w:t>；</w:t>
            </w:r>
          </w:p>
          <w:p w:rsidR="00ED39B3" w:rsidRDefault="005F0BD4">
            <w:pPr>
              <w:numPr>
                <w:ilvl w:val="0"/>
                <w:numId w:val="6"/>
              </w:numPr>
              <w:tabs>
                <w:tab w:val="left" w:pos="426"/>
              </w:tabs>
              <w:adjustRightInd w:val="0"/>
              <w:snapToGrid w:val="0"/>
              <w:spacing w:line="360" w:lineRule="auto"/>
              <w:jc w:val="left"/>
              <w:rPr>
                <w:rFonts w:ascii="仿宋" w:eastAsia="仿宋" w:hAnsi="仿宋"/>
                <w:color w:val="000000" w:themeColor="text1"/>
                <w:sz w:val="24"/>
                <w:szCs w:val="24"/>
              </w:rPr>
            </w:pPr>
            <w:r>
              <w:rPr>
                <w:rFonts w:ascii="仿宋" w:eastAsia="仿宋" w:hAnsi="仿宋"/>
                <w:color w:val="000000" w:themeColor="text1"/>
                <w:sz w:val="24"/>
                <w:szCs w:val="24"/>
              </w:rPr>
              <w:t>自动化仪表工程施工及质量验收规范</w:t>
            </w:r>
            <w:r>
              <w:rPr>
                <w:rFonts w:ascii="仿宋" w:eastAsia="仿宋" w:hAnsi="仿宋" w:hint="eastAsia"/>
                <w:color w:val="000000" w:themeColor="text1"/>
                <w:sz w:val="24"/>
                <w:szCs w:val="24"/>
              </w:rPr>
              <w:t>：</w:t>
            </w:r>
            <w:r>
              <w:rPr>
                <w:rFonts w:ascii="仿宋" w:eastAsia="仿宋" w:hAnsi="仿宋"/>
                <w:color w:val="000000" w:themeColor="text1"/>
                <w:sz w:val="24"/>
                <w:szCs w:val="24"/>
              </w:rPr>
              <w:t>GB50093-2013</w:t>
            </w:r>
            <w:r>
              <w:rPr>
                <w:rFonts w:ascii="仿宋" w:eastAsia="仿宋" w:hAnsi="仿宋" w:hint="eastAsia"/>
                <w:color w:val="000000" w:themeColor="text1"/>
                <w:sz w:val="24"/>
                <w:szCs w:val="24"/>
              </w:rPr>
              <w:t>；</w:t>
            </w:r>
          </w:p>
          <w:p w:rsidR="00ED39B3" w:rsidRDefault="005F0BD4">
            <w:pPr>
              <w:numPr>
                <w:ilvl w:val="0"/>
                <w:numId w:val="6"/>
              </w:numPr>
              <w:tabs>
                <w:tab w:val="left" w:pos="426"/>
              </w:tabs>
              <w:adjustRightInd w:val="0"/>
              <w:snapToGrid w:val="0"/>
              <w:spacing w:line="360" w:lineRule="auto"/>
              <w:jc w:val="left"/>
              <w:rPr>
                <w:rFonts w:ascii="仿宋" w:eastAsia="仿宋" w:hAnsi="仿宋"/>
                <w:color w:val="000000" w:themeColor="text1"/>
                <w:sz w:val="24"/>
                <w:szCs w:val="24"/>
              </w:rPr>
            </w:pPr>
            <w:r>
              <w:rPr>
                <w:rFonts w:ascii="仿宋" w:eastAsia="仿宋" w:hAnsi="仿宋" w:hint="eastAsia"/>
                <w:color w:val="000000" w:themeColor="text1"/>
                <w:sz w:val="24"/>
                <w:szCs w:val="24"/>
              </w:rPr>
              <w:t>立式圆筒形钢制焊接油罐设计规范及条文说明：</w:t>
            </w:r>
            <w:r>
              <w:rPr>
                <w:rFonts w:ascii="仿宋" w:eastAsia="仿宋" w:hAnsi="仿宋"/>
                <w:color w:val="000000" w:themeColor="text1"/>
                <w:sz w:val="24"/>
                <w:szCs w:val="24"/>
              </w:rPr>
              <w:t>GB</w:t>
            </w:r>
            <w:r>
              <w:rPr>
                <w:rFonts w:ascii="仿宋" w:eastAsia="仿宋" w:hAnsi="仿宋" w:hint="eastAsia"/>
                <w:color w:val="000000" w:themeColor="text1"/>
                <w:sz w:val="24"/>
                <w:szCs w:val="24"/>
              </w:rPr>
              <w:t xml:space="preserve"> 50641-2014</w:t>
            </w:r>
            <w:r>
              <w:rPr>
                <w:rFonts w:ascii="仿宋" w:eastAsia="仿宋" w:hAnsi="仿宋" w:hint="eastAsia"/>
                <w:color w:val="000000" w:themeColor="text1"/>
                <w:sz w:val="24"/>
                <w:szCs w:val="24"/>
              </w:rPr>
              <w:t>；</w:t>
            </w:r>
          </w:p>
          <w:p w:rsidR="00ED39B3" w:rsidRDefault="005F0BD4">
            <w:pPr>
              <w:pStyle w:val="ae"/>
              <w:widowControl/>
              <w:numPr>
                <w:ilvl w:val="0"/>
                <w:numId w:val="6"/>
              </w:numPr>
              <w:shd w:val="clear" w:color="auto" w:fill="FFFFFF"/>
              <w:ind w:firstLineChars="0"/>
              <w:outlineLvl w:val="0"/>
              <w:rPr>
                <w:rFonts w:ascii="仿宋" w:eastAsia="仿宋" w:hAnsi="仿宋" w:cs="宋体"/>
                <w:bCs/>
                <w:color w:val="000000" w:themeColor="text1"/>
                <w:kern w:val="36"/>
                <w:sz w:val="24"/>
                <w:szCs w:val="24"/>
              </w:rPr>
            </w:pPr>
            <w:r>
              <w:rPr>
                <w:rFonts w:ascii="仿宋" w:eastAsia="仿宋" w:hAnsi="仿宋" w:cs="宋体"/>
                <w:bCs/>
                <w:color w:val="000000" w:themeColor="text1"/>
                <w:kern w:val="36"/>
                <w:sz w:val="24"/>
                <w:szCs w:val="24"/>
              </w:rPr>
              <w:t>流体输送用不锈钢无缝钢管</w:t>
            </w:r>
            <w:r>
              <w:rPr>
                <w:rFonts w:ascii="仿宋" w:eastAsia="仿宋" w:hAnsi="仿宋" w:cs="宋体" w:hint="eastAsia"/>
                <w:bCs/>
                <w:color w:val="000000" w:themeColor="text1"/>
                <w:kern w:val="36"/>
                <w:sz w:val="24"/>
                <w:szCs w:val="24"/>
              </w:rPr>
              <w:t xml:space="preserve">:  </w:t>
            </w:r>
            <w:r>
              <w:rPr>
                <w:rFonts w:ascii="仿宋" w:eastAsia="仿宋" w:hAnsi="仿宋" w:hint="eastAsia"/>
                <w:color w:val="000000" w:themeColor="text1"/>
                <w:sz w:val="24"/>
                <w:szCs w:val="24"/>
              </w:rPr>
              <w:t>GB/T14976-2012</w:t>
            </w:r>
            <w:r>
              <w:rPr>
                <w:rFonts w:ascii="仿宋" w:eastAsia="仿宋" w:hAnsi="仿宋" w:hint="eastAsia"/>
                <w:color w:val="000000" w:themeColor="text1"/>
                <w:sz w:val="24"/>
                <w:szCs w:val="24"/>
              </w:rPr>
              <w:t>；</w:t>
            </w:r>
          </w:p>
          <w:p w:rsidR="00ED39B3" w:rsidRDefault="005F0BD4">
            <w:pPr>
              <w:pStyle w:val="ae"/>
              <w:widowControl/>
              <w:numPr>
                <w:ilvl w:val="0"/>
                <w:numId w:val="6"/>
              </w:numPr>
              <w:shd w:val="clear" w:color="auto" w:fill="FFFFFF"/>
              <w:tabs>
                <w:tab w:val="left" w:pos="426"/>
              </w:tabs>
              <w:adjustRightInd w:val="0"/>
              <w:snapToGrid w:val="0"/>
              <w:spacing w:line="360" w:lineRule="auto"/>
              <w:ind w:firstLineChars="0"/>
              <w:outlineLvl w:val="0"/>
              <w:rPr>
                <w:rFonts w:ascii="仿宋" w:eastAsia="仿宋" w:hAnsi="仿宋"/>
                <w:color w:val="000000" w:themeColor="text1"/>
                <w:sz w:val="24"/>
                <w:szCs w:val="24"/>
              </w:rPr>
            </w:pPr>
            <w:r>
              <w:rPr>
                <w:rFonts w:ascii="仿宋" w:eastAsia="仿宋" w:hAnsi="仿宋" w:hint="eastAsia"/>
                <w:color w:val="000000" w:themeColor="text1"/>
                <w:sz w:val="24"/>
                <w:szCs w:val="24"/>
              </w:rPr>
              <w:t>立式圆筒形钢制焊接油罐施工及验收规范</w:t>
            </w:r>
            <w:r>
              <w:rPr>
                <w:rFonts w:ascii="仿宋" w:eastAsia="仿宋" w:hAnsi="仿宋" w:hint="eastAsia"/>
                <w:color w:val="000000" w:themeColor="text1"/>
                <w:sz w:val="24"/>
                <w:szCs w:val="24"/>
              </w:rPr>
              <w:t>:GBJ 128-90</w:t>
            </w:r>
            <w:r>
              <w:rPr>
                <w:rFonts w:ascii="仿宋" w:eastAsia="仿宋" w:hAnsi="仿宋" w:hint="eastAsia"/>
                <w:color w:val="000000" w:themeColor="text1"/>
                <w:sz w:val="24"/>
                <w:szCs w:val="24"/>
              </w:rPr>
              <w:t>；</w:t>
            </w:r>
          </w:p>
          <w:p w:rsidR="00ED39B3" w:rsidRDefault="005F0BD4">
            <w:pPr>
              <w:numPr>
                <w:ilvl w:val="0"/>
                <w:numId w:val="6"/>
              </w:numPr>
              <w:tabs>
                <w:tab w:val="left" w:pos="426"/>
              </w:tabs>
              <w:adjustRightInd w:val="0"/>
              <w:snapToGrid w:val="0"/>
              <w:spacing w:line="360" w:lineRule="auto"/>
              <w:jc w:val="left"/>
              <w:rPr>
                <w:rFonts w:ascii="仿宋" w:eastAsia="仿宋" w:hAnsi="仿宋"/>
                <w:color w:val="000000" w:themeColor="text1"/>
                <w:sz w:val="24"/>
                <w:szCs w:val="24"/>
              </w:rPr>
            </w:pPr>
            <w:r>
              <w:rPr>
                <w:rFonts w:ascii="仿宋" w:eastAsia="仿宋" w:hAnsi="仿宋" w:cs="Tahoma"/>
                <w:bCs/>
                <w:color w:val="000000" w:themeColor="text1"/>
                <w:sz w:val="24"/>
                <w:szCs w:val="24"/>
              </w:rPr>
              <w:t>承压设备用不锈钢钢板及钢带</w:t>
            </w:r>
            <w:r>
              <w:rPr>
                <w:rFonts w:ascii="仿宋" w:eastAsia="仿宋" w:hAnsi="仿宋" w:cs="Tahoma" w:hint="eastAsia"/>
                <w:bCs/>
                <w:color w:val="000000" w:themeColor="text1"/>
                <w:sz w:val="24"/>
                <w:szCs w:val="24"/>
              </w:rPr>
              <w:t>:</w:t>
            </w:r>
            <w:r>
              <w:rPr>
                <w:rFonts w:ascii="仿宋" w:eastAsia="仿宋" w:hAnsi="仿宋" w:hint="eastAsia"/>
                <w:color w:val="000000" w:themeColor="text1"/>
                <w:sz w:val="24"/>
                <w:szCs w:val="24"/>
              </w:rPr>
              <w:t>GB24511-2009</w:t>
            </w:r>
            <w:r>
              <w:rPr>
                <w:rFonts w:ascii="仿宋" w:eastAsia="仿宋" w:hAnsi="仿宋" w:hint="eastAsia"/>
                <w:color w:val="000000" w:themeColor="text1"/>
                <w:sz w:val="24"/>
                <w:szCs w:val="24"/>
              </w:rPr>
              <w:t>；</w:t>
            </w:r>
          </w:p>
          <w:p w:rsidR="00ED39B3" w:rsidRDefault="005F0BD4">
            <w:pPr>
              <w:numPr>
                <w:ilvl w:val="0"/>
                <w:numId w:val="6"/>
              </w:numPr>
              <w:tabs>
                <w:tab w:val="left" w:pos="426"/>
              </w:tabs>
              <w:adjustRightInd w:val="0"/>
              <w:snapToGrid w:val="0"/>
              <w:spacing w:line="360" w:lineRule="auto"/>
              <w:jc w:val="left"/>
              <w:rPr>
                <w:rFonts w:ascii="仿宋" w:eastAsia="仿宋" w:hAnsi="仿宋"/>
                <w:color w:val="000000" w:themeColor="text1"/>
                <w:sz w:val="24"/>
                <w:szCs w:val="24"/>
              </w:rPr>
            </w:pPr>
            <w:r>
              <w:rPr>
                <w:rFonts w:ascii="仿宋" w:eastAsia="仿宋" w:hAnsi="仿宋" w:cs="Tahoma" w:hint="eastAsia"/>
                <w:bCs/>
                <w:color w:val="000000" w:themeColor="text1"/>
                <w:sz w:val="24"/>
                <w:szCs w:val="24"/>
              </w:rPr>
              <w:t>防雷接地规范标准；</w:t>
            </w:r>
          </w:p>
          <w:p w:rsidR="00ED39B3" w:rsidRDefault="005F0BD4">
            <w:pPr>
              <w:numPr>
                <w:ilvl w:val="0"/>
                <w:numId w:val="6"/>
              </w:numPr>
              <w:tabs>
                <w:tab w:val="left" w:pos="426"/>
              </w:tabs>
              <w:adjustRightInd w:val="0"/>
              <w:snapToGrid w:val="0"/>
              <w:spacing w:line="360" w:lineRule="auto"/>
              <w:jc w:val="left"/>
              <w:rPr>
                <w:rFonts w:ascii="仿宋" w:eastAsia="仿宋" w:hAnsi="仿宋" w:cs="Tahoma"/>
                <w:bCs/>
                <w:color w:val="000000" w:themeColor="text1"/>
                <w:sz w:val="24"/>
                <w:szCs w:val="24"/>
              </w:rPr>
            </w:pPr>
            <w:r>
              <w:rPr>
                <w:rFonts w:ascii="仿宋" w:eastAsia="仿宋" w:hAnsi="仿宋" w:cs="Tahoma"/>
                <w:bCs/>
                <w:color w:val="000000" w:themeColor="text1"/>
                <w:sz w:val="24"/>
                <w:szCs w:val="24"/>
              </w:rPr>
              <w:t>《现场</w:t>
            </w:r>
            <w:r>
              <w:rPr>
                <w:rFonts w:ascii="仿宋" w:eastAsia="仿宋" w:hAnsi="仿宋" w:cs="Tahoma"/>
                <w:bCs/>
                <w:i/>
                <w:iCs/>
                <w:sz w:val="24"/>
                <w:szCs w:val="24"/>
              </w:rPr>
              <w:t>设备</w:t>
            </w:r>
            <w:r>
              <w:rPr>
                <w:rFonts w:ascii="仿宋" w:eastAsia="仿宋" w:hAnsi="仿宋" w:cs="Tahoma"/>
                <w:bCs/>
                <w:color w:val="000000" w:themeColor="text1"/>
                <w:sz w:val="24"/>
                <w:szCs w:val="24"/>
              </w:rPr>
              <w:t>、工业</w:t>
            </w:r>
            <w:r>
              <w:rPr>
                <w:rFonts w:ascii="仿宋" w:eastAsia="仿宋" w:hAnsi="仿宋" w:cs="Tahoma"/>
                <w:bCs/>
                <w:i/>
                <w:iCs/>
                <w:sz w:val="24"/>
                <w:szCs w:val="24"/>
              </w:rPr>
              <w:t>管道</w:t>
            </w:r>
            <w:r>
              <w:rPr>
                <w:rFonts w:ascii="仿宋" w:eastAsia="仿宋" w:hAnsi="仿宋" w:cs="Tahoma"/>
                <w:bCs/>
                <w:color w:val="000000" w:themeColor="text1"/>
                <w:sz w:val="24"/>
                <w:szCs w:val="24"/>
              </w:rPr>
              <w:t>焊接</w:t>
            </w:r>
            <w:r>
              <w:rPr>
                <w:rFonts w:ascii="仿宋" w:eastAsia="仿宋" w:hAnsi="仿宋" w:cs="Tahoma"/>
                <w:bCs/>
                <w:i/>
                <w:iCs/>
                <w:sz w:val="24"/>
                <w:szCs w:val="24"/>
              </w:rPr>
              <w:t>工程</w:t>
            </w:r>
            <w:r>
              <w:rPr>
                <w:rFonts w:ascii="仿宋" w:eastAsia="仿宋" w:hAnsi="仿宋" w:cs="Tahoma"/>
                <w:bCs/>
                <w:color w:val="000000" w:themeColor="text1"/>
                <w:sz w:val="24"/>
                <w:szCs w:val="24"/>
              </w:rPr>
              <w:t>施工及验收规范》</w:t>
            </w:r>
            <w:r>
              <w:rPr>
                <w:rFonts w:ascii="仿宋" w:eastAsia="仿宋" w:hAnsi="仿宋" w:cs="Tahoma"/>
                <w:bCs/>
                <w:color w:val="000000" w:themeColor="text1"/>
                <w:sz w:val="24"/>
                <w:szCs w:val="24"/>
              </w:rPr>
              <w:t>GB50236-1998</w:t>
            </w:r>
          </w:p>
          <w:p w:rsidR="00ED39B3" w:rsidRDefault="005F0BD4">
            <w:pPr>
              <w:numPr>
                <w:ilvl w:val="0"/>
                <w:numId w:val="6"/>
              </w:numPr>
              <w:tabs>
                <w:tab w:val="left" w:pos="426"/>
              </w:tabs>
              <w:adjustRightInd w:val="0"/>
              <w:snapToGrid w:val="0"/>
              <w:spacing w:line="360" w:lineRule="auto"/>
              <w:jc w:val="left"/>
              <w:rPr>
                <w:rFonts w:ascii="仿宋" w:eastAsia="仿宋" w:hAnsi="仿宋"/>
                <w:color w:val="000000" w:themeColor="text1"/>
                <w:sz w:val="24"/>
                <w:szCs w:val="24"/>
              </w:rPr>
            </w:pPr>
            <w:r>
              <w:rPr>
                <w:rFonts w:ascii="仿宋" w:eastAsia="仿宋" w:hAnsi="仿宋" w:cs="Arial" w:hint="eastAsia"/>
                <w:color w:val="000000" w:themeColor="text1"/>
                <w:sz w:val="24"/>
                <w:szCs w:val="24"/>
                <w:shd w:val="clear" w:color="auto" w:fill="FFFFFF"/>
              </w:rPr>
              <w:t>立式圆筒形钢制焊接油罐设计规范：</w:t>
            </w:r>
            <w:r>
              <w:rPr>
                <w:rFonts w:ascii="仿宋" w:eastAsia="仿宋" w:hAnsi="仿宋" w:cs="Arial" w:hint="eastAsia"/>
                <w:color w:val="000000" w:themeColor="text1"/>
                <w:sz w:val="24"/>
                <w:szCs w:val="24"/>
                <w:shd w:val="clear" w:color="auto" w:fill="FFFFFF"/>
              </w:rPr>
              <w:t>GB50341-2014</w:t>
            </w:r>
          </w:p>
          <w:p w:rsidR="00ED39B3" w:rsidRDefault="005F0BD4">
            <w:pPr>
              <w:numPr>
                <w:ilvl w:val="0"/>
                <w:numId w:val="6"/>
              </w:numPr>
              <w:tabs>
                <w:tab w:val="left" w:pos="426"/>
              </w:tabs>
              <w:adjustRightInd w:val="0"/>
              <w:snapToGrid w:val="0"/>
              <w:spacing w:line="360" w:lineRule="auto"/>
              <w:jc w:val="left"/>
              <w:rPr>
                <w:rFonts w:ascii="仿宋" w:eastAsia="仿宋" w:hAnsi="仿宋"/>
                <w:color w:val="000000" w:themeColor="text1"/>
                <w:sz w:val="24"/>
                <w:szCs w:val="24"/>
              </w:rPr>
            </w:pPr>
            <w:r>
              <w:rPr>
                <w:rFonts w:ascii="仿宋" w:eastAsia="仿宋" w:hAnsi="仿宋" w:cs="Arial" w:hint="eastAsia"/>
                <w:color w:val="000000" w:themeColor="text1"/>
                <w:sz w:val="24"/>
                <w:szCs w:val="24"/>
                <w:shd w:val="clear" w:color="auto" w:fill="FFFFFF"/>
              </w:rPr>
              <w:t>立式圆筒形钢制焊接油罐施工及验收规范：</w:t>
            </w:r>
            <w:r>
              <w:rPr>
                <w:rFonts w:ascii="仿宋" w:eastAsia="仿宋" w:hAnsi="仿宋" w:cs="Arial" w:hint="eastAsia"/>
                <w:color w:val="000000" w:themeColor="text1"/>
                <w:sz w:val="24"/>
                <w:szCs w:val="24"/>
                <w:shd w:val="clear" w:color="auto" w:fill="FFFFFF"/>
              </w:rPr>
              <w:t xml:space="preserve">GB50128-2014 </w:t>
            </w:r>
          </w:p>
          <w:p w:rsidR="00ED39B3" w:rsidRDefault="005F0BD4">
            <w:pPr>
              <w:numPr>
                <w:ilvl w:val="0"/>
                <w:numId w:val="6"/>
              </w:numPr>
              <w:tabs>
                <w:tab w:val="left" w:pos="426"/>
              </w:tabs>
              <w:adjustRightInd w:val="0"/>
              <w:snapToGrid w:val="0"/>
              <w:spacing w:line="360" w:lineRule="auto"/>
              <w:jc w:val="left"/>
              <w:rPr>
                <w:rFonts w:ascii="仿宋" w:eastAsia="仿宋" w:hAnsi="仿宋"/>
                <w:color w:val="000000" w:themeColor="text1"/>
                <w:sz w:val="24"/>
                <w:szCs w:val="24"/>
              </w:rPr>
            </w:pPr>
            <w:r>
              <w:rPr>
                <w:rFonts w:ascii="仿宋" w:eastAsia="仿宋" w:hAnsi="仿宋" w:cs="Arial" w:hint="eastAsia"/>
                <w:color w:val="000000" w:themeColor="text1"/>
                <w:sz w:val="24"/>
                <w:szCs w:val="24"/>
                <w:shd w:val="clear" w:color="auto" w:fill="FFFFFF"/>
              </w:rPr>
              <w:t>安全技术操作规程：</w:t>
            </w:r>
            <w:r>
              <w:rPr>
                <w:rFonts w:ascii="仿宋" w:eastAsia="仿宋" w:hAnsi="仿宋" w:cs="Arial" w:hint="eastAsia"/>
                <w:color w:val="000000" w:themeColor="text1"/>
                <w:sz w:val="24"/>
                <w:szCs w:val="24"/>
                <w:shd w:val="clear" w:color="auto" w:fill="FFFFFF"/>
              </w:rPr>
              <w:t>Q/JH121.11.004-92</w:t>
            </w:r>
          </w:p>
          <w:p w:rsidR="00ED39B3" w:rsidRDefault="005F0BD4">
            <w:pPr>
              <w:numPr>
                <w:ilvl w:val="0"/>
                <w:numId w:val="6"/>
              </w:numPr>
              <w:tabs>
                <w:tab w:val="left" w:pos="426"/>
              </w:tabs>
              <w:adjustRightInd w:val="0"/>
              <w:snapToGrid w:val="0"/>
              <w:spacing w:line="360" w:lineRule="auto"/>
              <w:jc w:val="left"/>
              <w:rPr>
                <w:rFonts w:ascii="仿宋" w:eastAsia="仿宋" w:hAnsi="仿宋"/>
                <w:color w:val="000000" w:themeColor="text1"/>
                <w:sz w:val="24"/>
                <w:szCs w:val="24"/>
              </w:rPr>
            </w:pPr>
            <w:r>
              <w:rPr>
                <w:rFonts w:ascii="仿宋" w:eastAsia="仿宋" w:hAnsi="仿宋" w:hint="eastAsia"/>
                <w:color w:val="000000" w:themeColor="text1"/>
                <w:sz w:val="24"/>
                <w:szCs w:val="24"/>
              </w:rPr>
              <w:t>中油计【</w:t>
            </w:r>
            <w:r>
              <w:rPr>
                <w:rFonts w:ascii="仿宋" w:eastAsia="仿宋" w:hAnsi="仿宋" w:hint="eastAsia"/>
                <w:color w:val="000000" w:themeColor="text1"/>
                <w:sz w:val="24"/>
                <w:szCs w:val="24"/>
              </w:rPr>
              <w:t>2012</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534</w:t>
            </w:r>
            <w:r>
              <w:rPr>
                <w:rFonts w:ascii="仿宋" w:eastAsia="仿宋" w:hAnsi="仿宋" w:hint="eastAsia"/>
                <w:color w:val="000000" w:themeColor="text1"/>
                <w:sz w:val="24"/>
                <w:szCs w:val="24"/>
              </w:rPr>
              <w:t>号文。</w:t>
            </w:r>
          </w:p>
          <w:bookmarkEnd w:id="10"/>
          <w:p w:rsidR="00ED39B3" w:rsidRDefault="005F0BD4">
            <w:pPr>
              <w:tabs>
                <w:tab w:val="left" w:pos="567"/>
              </w:tabs>
              <w:spacing w:line="360" w:lineRule="auto"/>
              <w:rPr>
                <w:rFonts w:ascii="仿宋" w:eastAsia="仿宋" w:hAnsi="仿宋"/>
                <w:color w:val="000000" w:themeColor="text1"/>
                <w:sz w:val="24"/>
                <w:szCs w:val="24"/>
              </w:rPr>
            </w:pPr>
            <w:r>
              <w:rPr>
                <w:rFonts w:ascii="仿宋" w:eastAsia="仿宋" w:hAnsi="仿宋" w:hint="eastAsia"/>
                <w:color w:val="000000" w:themeColor="text1"/>
                <w:sz w:val="24"/>
                <w:szCs w:val="24"/>
              </w:rPr>
              <w:t>现场安全施工要求：</w:t>
            </w:r>
          </w:p>
          <w:p w:rsidR="00ED39B3" w:rsidRDefault="005F0BD4">
            <w:pPr>
              <w:numPr>
                <w:ilvl w:val="0"/>
                <w:numId w:val="7"/>
              </w:numPr>
              <w:tabs>
                <w:tab w:val="left" w:pos="426"/>
              </w:tabs>
              <w:adjustRightInd w:val="0"/>
              <w:snapToGrid w:val="0"/>
              <w:spacing w:line="360" w:lineRule="auto"/>
              <w:jc w:val="left"/>
              <w:rPr>
                <w:rFonts w:ascii="仿宋" w:eastAsia="仿宋" w:hAnsi="仿宋"/>
                <w:color w:val="000000" w:themeColor="text1"/>
                <w:sz w:val="24"/>
                <w:szCs w:val="24"/>
              </w:rPr>
            </w:pPr>
            <w:r>
              <w:rPr>
                <w:rFonts w:ascii="仿宋" w:eastAsia="仿宋" w:hAnsi="仿宋" w:hint="eastAsia"/>
                <w:color w:val="000000" w:themeColor="text1"/>
                <w:sz w:val="24"/>
                <w:szCs w:val="24"/>
              </w:rPr>
              <w:t>施工中涉及到高处作业的，作业前需要办理高处作业审批，并落实登高安全防护措施，登高设施必须符合安全使用要求；</w:t>
            </w:r>
          </w:p>
          <w:p w:rsidR="00ED39B3" w:rsidRDefault="005F0BD4">
            <w:pPr>
              <w:numPr>
                <w:ilvl w:val="0"/>
                <w:numId w:val="7"/>
              </w:numPr>
              <w:tabs>
                <w:tab w:val="left" w:pos="426"/>
              </w:tabs>
              <w:adjustRightInd w:val="0"/>
              <w:snapToGrid w:val="0"/>
              <w:spacing w:line="360" w:lineRule="auto"/>
              <w:jc w:val="left"/>
              <w:rPr>
                <w:rFonts w:ascii="仿宋" w:eastAsia="仿宋" w:hAnsi="仿宋"/>
                <w:color w:val="000000" w:themeColor="text1"/>
                <w:sz w:val="24"/>
                <w:szCs w:val="24"/>
              </w:rPr>
            </w:pPr>
            <w:r>
              <w:rPr>
                <w:rFonts w:ascii="仿宋" w:eastAsia="仿宋" w:hAnsi="仿宋" w:hint="eastAsia"/>
                <w:color w:val="000000" w:themeColor="text1"/>
                <w:sz w:val="24"/>
                <w:szCs w:val="24"/>
              </w:rPr>
              <w:t>如需要涉及动火作业的应按规格办理相关动火作业审批；</w:t>
            </w:r>
          </w:p>
          <w:p w:rsidR="00ED39B3" w:rsidRDefault="005F0BD4">
            <w:pPr>
              <w:numPr>
                <w:ilvl w:val="0"/>
                <w:numId w:val="7"/>
              </w:numPr>
              <w:tabs>
                <w:tab w:val="left" w:pos="426"/>
              </w:tabs>
              <w:adjustRightInd w:val="0"/>
              <w:snapToGrid w:val="0"/>
              <w:spacing w:line="360" w:lineRule="auto"/>
              <w:jc w:val="left"/>
              <w:rPr>
                <w:rFonts w:ascii="仿宋" w:eastAsia="仿宋" w:hAnsi="仿宋"/>
                <w:color w:val="000000" w:themeColor="text1"/>
                <w:sz w:val="24"/>
                <w:szCs w:val="24"/>
              </w:rPr>
            </w:pPr>
            <w:r>
              <w:rPr>
                <w:rFonts w:ascii="仿宋" w:eastAsia="仿宋" w:hAnsi="仿宋" w:hint="eastAsia"/>
                <w:color w:val="000000" w:themeColor="text1"/>
                <w:sz w:val="24"/>
                <w:szCs w:val="24"/>
              </w:rPr>
              <w:t>施工人员应进入作业现场应佩戴有效的安全防护用品，包括：安全帽、反光警示背心、安全鞋等；</w:t>
            </w:r>
          </w:p>
          <w:p w:rsidR="00ED39B3" w:rsidRDefault="005F0BD4">
            <w:pPr>
              <w:numPr>
                <w:ilvl w:val="0"/>
                <w:numId w:val="7"/>
              </w:numPr>
              <w:tabs>
                <w:tab w:val="left" w:pos="426"/>
              </w:tabs>
              <w:adjustRightInd w:val="0"/>
              <w:snapToGrid w:val="0"/>
              <w:spacing w:line="360" w:lineRule="auto"/>
              <w:jc w:val="left"/>
              <w:rPr>
                <w:rFonts w:ascii="仿宋" w:eastAsia="仿宋" w:hAnsi="仿宋"/>
                <w:color w:val="000000" w:themeColor="text1"/>
                <w:sz w:val="24"/>
                <w:szCs w:val="24"/>
              </w:rPr>
            </w:pPr>
            <w:r>
              <w:rPr>
                <w:rFonts w:ascii="仿宋" w:eastAsia="仿宋" w:hAnsi="仿宋" w:hint="eastAsia"/>
                <w:color w:val="000000" w:themeColor="text1"/>
                <w:sz w:val="24"/>
                <w:szCs w:val="24"/>
              </w:rPr>
              <w:t>施工作业现场需设置隔离护栏</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警示带等安全警示设施；</w:t>
            </w:r>
          </w:p>
          <w:p w:rsidR="00ED39B3" w:rsidRDefault="005F0BD4">
            <w:pPr>
              <w:numPr>
                <w:ilvl w:val="0"/>
                <w:numId w:val="7"/>
              </w:numPr>
              <w:tabs>
                <w:tab w:val="left" w:pos="426"/>
              </w:tabs>
              <w:adjustRightInd w:val="0"/>
              <w:snapToGrid w:val="0"/>
              <w:spacing w:line="360" w:lineRule="auto"/>
              <w:jc w:val="left"/>
              <w:rPr>
                <w:rFonts w:ascii="仿宋" w:eastAsia="仿宋" w:hAnsi="仿宋"/>
                <w:color w:val="000000" w:themeColor="text1"/>
                <w:sz w:val="24"/>
                <w:szCs w:val="24"/>
              </w:rPr>
            </w:pPr>
            <w:r>
              <w:rPr>
                <w:rFonts w:ascii="仿宋" w:eastAsia="仿宋" w:hAnsi="仿宋" w:hint="eastAsia"/>
                <w:color w:val="000000" w:themeColor="text1"/>
                <w:sz w:val="24"/>
                <w:szCs w:val="24"/>
              </w:rPr>
              <w:t>施工人员进入工厂及在施工过程中应遵守四川五丰黎红食品有限公司关于《工程项目</w:t>
            </w:r>
            <w:r>
              <w:rPr>
                <w:rFonts w:ascii="仿宋" w:eastAsia="仿宋" w:hAnsi="仿宋" w:hint="eastAsia"/>
                <w:color w:val="000000" w:themeColor="text1"/>
                <w:sz w:val="24"/>
                <w:szCs w:val="24"/>
              </w:rPr>
              <w:t>EHSQ</w:t>
            </w:r>
            <w:r>
              <w:rPr>
                <w:rFonts w:ascii="仿宋" w:eastAsia="仿宋" w:hAnsi="仿宋" w:hint="eastAsia"/>
                <w:color w:val="000000" w:themeColor="text1"/>
                <w:sz w:val="24"/>
                <w:szCs w:val="24"/>
              </w:rPr>
              <w:t>管理协议》的相关规定及要求；</w:t>
            </w:r>
          </w:p>
          <w:p w:rsidR="00ED39B3" w:rsidRDefault="005F0BD4">
            <w:pPr>
              <w:numPr>
                <w:ilvl w:val="0"/>
                <w:numId w:val="7"/>
              </w:numPr>
              <w:tabs>
                <w:tab w:val="left" w:pos="426"/>
              </w:tabs>
              <w:adjustRightInd w:val="0"/>
              <w:snapToGrid w:val="0"/>
              <w:spacing w:line="360" w:lineRule="auto"/>
              <w:jc w:val="left"/>
              <w:rPr>
                <w:rFonts w:ascii="仿宋" w:eastAsia="仿宋" w:hAnsi="仿宋"/>
                <w:bCs/>
                <w:color w:val="000000" w:themeColor="text1"/>
                <w:sz w:val="24"/>
                <w:szCs w:val="24"/>
              </w:rPr>
            </w:pPr>
            <w:r>
              <w:rPr>
                <w:rFonts w:ascii="仿宋" w:eastAsia="仿宋" w:hAnsi="仿宋" w:hint="eastAsia"/>
                <w:bCs/>
                <w:color w:val="000000" w:themeColor="text1"/>
                <w:sz w:val="24"/>
                <w:szCs w:val="24"/>
              </w:rPr>
              <w:t>报价</w:t>
            </w:r>
            <w:r>
              <w:rPr>
                <w:rFonts w:ascii="仿宋" w:eastAsia="仿宋" w:hAnsi="仿宋" w:hint="eastAsia"/>
                <w:color w:val="000000" w:themeColor="text1"/>
                <w:sz w:val="24"/>
                <w:szCs w:val="24"/>
              </w:rPr>
              <w:t>单位确定中选后</w:t>
            </w:r>
            <w:r>
              <w:rPr>
                <w:rFonts w:ascii="仿宋" w:eastAsia="仿宋" w:hAnsi="仿宋" w:hint="eastAsia"/>
                <w:bCs/>
                <w:color w:val="000000" w:themeColor="text1"/>
                <w:sz w:val="24"/>
                <w:szCs w:val="24"/>
              </w:rPr>
              <w:t>在施工前必须提供现场施工人员的团体意外险或工伤险证明材料，以及现场施工人员的有效健康体检报告证明；</w:t>
            </w:r>
          </w:p>
          <w:p w:rsidR="00ED39B3" w:rsidRDefault="005F0BD4">
            <w:pPr>
              <w:tabs>
                <w:tab w:val="left" w:pos="567"/>
              </w:tabs>
              <w:spacing w:line="360" w:lineRule="auto"/>
              <w:rPr>
                <w:rFonts w:ascii="仿宋" w:eastAsia="仿宋" w:hAnsi="仿宋"/>
                <w:color w:val="000000" w:themeColor="text1"/>
                <w:sz w:val="24"/>
                <w:szCs w:val="24"/>
              </w:rPr>
            </w:pPr>
            <w:r>
              <w:rPr>
                <w:rFonts w:ascii="仿宋" w:eastAsia="仿宋" w:hAnsi="仿宋" w:hint="eastAsia"/>
                <w:color w:val="000000" w:themeColor="text1"/>
                <w:sz w:val="24"/>
                <w:szCs w:val="24"/>
              </w:rPr>
              <w:t>本次设备采购及安装项目安全风险控制点明细：</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9"/>
              <w:gridCol w:w="4536"/>
            </w:tblGrid>
            <w:tr w:rsidR="00ED39B3">
              <w:trPr>
                <w:trHeight w:val="270"/>
              </w:trPr>
              <w:tc>
                <w:tcPr>
                  <w:tcW w:w="709" w:type="dxa"/>
                  <w:shd w:val="clear" w:color="auto" w:fill="auto"/>
                  <w:noWrap/>
                  <w:vAlign w:val="center"/>
                </w:tcPr>
                <w:p w:rsidR="00ED39B3" w:rsidRDefault="005F0BD4">
                  <w:pPr>
                    <w:framePr w:hSpace="180" w:wrap="around" w:vAnchor="page" w:hAnchor="page" w:x="1052" w:y="2851"/>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序号</w:t>
                  </w:r>
                </w:p>
              </w:tc>
              <w:tc>
                <w:tcPr>
                  <w:tcW w:w="3119" w:type="dxa"/>
                  <w:shd w:val="clear" w:color="auto" w:fill="auto"/>
                  <w:noWrap/>
                  <w:vAlign w:val="center"/>
                </w:tcPr>
                <w:p w:rsidR="00ED39B3" w:rsidRDefault="005F0BD4">
                  <w:pPr>
                    <w:framePr w:hSpace="180" w:wrap="around" w:vAnchor="page" w:hAnchor="page" w:x="1052" w:y="2851"/>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安全风险控制点列表</w:t>
                  </w:r>
                </w:p>
              </w:tc>
              <w:tc>
                <w:tcPr>
                  <w:tcW w:w="4536" w:type="dxa"/>
                  <w:shd w:val="clear" w:color="auto" w:fill="auto"/>
                  <w:noWrap/>
                  <w:vAlign w:val="center"/>
                </w:tcPr>
                <w:p w:rsidR="00ED39B3" w:rsidRDefault="005F0BD4">
                  <w:pPr>
                    <w:framePr w:hSpace="180" w:wrap="around" w:vAnchor="page" w:hAnchor="page" w:x="1052" w:y="2851"/>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控制措施</w:t>
                  </w:r>
                </w:p>
              </w:tc>
            </w:tr>
            <w:tr w:rsidR="00ED39B3">
              <w:trPr>
                <w:trHeight w:val="270"/>
              </w:trPr>
              <w:tc>
                <w:tcPr>
                  <w:tcW w:w="709" w:type="dxa"/>
                  <w:shd w:val="clear" w:color="auto" w:fill="auto"/>
                  <w:noWrap/>
                  <w:vAlign w:val="bottom"/>
                </w:tcPr>
                <w:p w:rsidR="00ED39B3" w:rsidRDefault="005F0BD4">
                  <w:pPr>
                    <w:framePr w:hSpace="180" w:wrap="around" w:vAnchor="page" w:hAnchor="page" w:x="1052" w:y="2851"/>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lastRenderedPageBreak/>
                    <w:t>1</w:t>
                  </w:r>
                </w:p>
              </w:tc>
              <w:tc>
                <w:tcPr>
                  <w:tcW w:w="3119" w:type="dxa"/>
                  <w:shd w:val="clear" w:color="auto" w:fill="auto"/>
                  <w:noWrap/>
                  <w:vAlign w:val="center"/>
                </w:tcPr>
                <w:p w:rsidR="00ED39B3" w:rsidRDefault="005F0BD4">
                  <w:pPr>
                    <w:framePr w:hSpace="180" w:wrap="around" w:vAnchor="page" w:hAnchor="page" w:x="1052" w:y="2851"/>
                    <w:widowControl/>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施工用电</w:t>
                  </w:r>
                </w:p>
              </w:tc>
              <w:tc>
                <w:tcPr>
                  <w:tcW w:w="4536" w:type="dxa"/>
                  <w:shd w:val="clear" w:color="auto" w:fill="auto"/>
                  <w:noWrap/>
                  <w:vAlign w:val="bottom"/>
                </w:tcPr>
                <w:p w:rsidR="00ED39B3" w:rsidRDefault="00ED39B3">
                  <w:pPr>
                    <w:framePr w:hSpace="180" w:wrap="around" w:vAnchor="page" w:hAnchor="page" w:x="1052" w:y="2851"/>
                    <w:widowControl/>
                    <w:jc w:val="left"/>
                    <w:rPr>
                      <w:rFonts w:ascii="仿宋" w:eastAsia="仿宋" w:hAnsi="仿宋" w:cs="宋体"/>
                      <w:color w:val="000000" w:themeColor="text1"/>
                      <w:kern w:val="0"/>
                      <w:sz w:val="24"/>
                      <w:szCs w:val="24"/>
                    </w:rPr>
                  </w:pPr>
                </w:p>
              </w:tc>
            </w:tr>
            <w:tr w:rsidR="00ED39B3">
              <w:trPr>
                <w:trHeight w:val="270"/>
              </w:trPr>
              <w:tc>
                <w:tcPr>
                  <w:tcW w:w="709" w:type="dxa"/>
                  <w:shd w:val="clear" w:color="auto" w:fill="auto"/>
                  <w:noWrap/>
                  <w:vAlign w:val="bottom"/>
                </w:tcPr>
                <w:p w:rsidR="00ED39B3" w:rsidRDefault="005F0BD4">
                  <w:pPr>
                    <w:framePr w:hSpace="180" w:wrap="around" w:vAnchor="page" w:hAnchor="page" w:x="1052" w:y="2851"/>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p>
              </w:tc>
              <w:tc>
                <w:tcPr>
                  <w:tcW w:w="3119" w:type="dxa"/>
                  <w:shd w:val="clear" w:color="auto" w:fill="auto"/>
                  <w:noWrap/>
                  <w:vAlign w:val="center"/>
                </w:tcPr>
                <w:p w:rsidR="00ED39B3" w:rsidRDefault="005F0BD4">
                  <w:pPr>
                    <w:framePr w:hSpace="180" w:wrap="around" w:vAnchor="page" w:hAnchor="page" w:x="1052" w:y="2851"/>
                    <w:widowControl/>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动火作业</w:t>
                  </w:r>
                </w:p>
              </w:tc>
              <w:tc>
                <w:tcPr>
                  <w:tcW w:w="4536" w:type="dxa"/>
                  <w:shd w:val="clear" w:color="auto" w:fill="auto"/>
                  <w:noWrap/>
                  <w:vAlign w:val="bottom"/>
                </w:tcPr>
                <w:p w:rsidR="00ED39B3" w:rsidRDefault="00ED39B3">
                  <w:pPr>
                    <w:framePr w:hSpace="180" w:wrap="around" w:vAnchor="page" w:hAnchor="page" w:x="1052" w:y="2851"/>
                    <w:widowControl/>
                    <w:jc w:val="left"/>
                    <w:rPr>
                      <w:rFonts w:ascii="仿宋" w:eastAsia="仿宋" w:hAnsi="仿宋" w:cs="宋体"/>
                      <w:color w:val="000000" w:themeColor="text1"/>
                      <w:kern w:val="0"/>
                      <w:sz w:val="24"/>
                      <w:szCs w:val="24"/>
                    </w:rPr>
                  </w:pPr>
                </w:p>
              </w:tc>
            </w:tr>
            <w:tr w:rsidR="00ED39B3">
              <w:trPr>
                <w:trHeight w:val="270"/>
              </w:trPr>
              <w:tc>
                <w:tcPr>
                  <w:tcW w:w="709" w:type="dxa"/>
                  <w:shd w:val="clear" w:color="auto" w:fill="auto"/>
                  <w:noWrap/>
                  <w:vAlign w:val="bottom"/>
                </w:tcPr>
                <w:p w:rsidR="00ED39B3" w:rsidRDefault="005F0BD4">
                  <w:pPr>
                    <w:framePr w:hSpace="180" w:wrap="around" w:vAnchor="page" w:hAnchor="page" w:x="1052" w:y="2851"/>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w:t>
                  </w:r>
                </w:p>
              </w:tc>
              <w:tc>
                <w:tcPr>
                  <w:tcW w:w="3119" w:type="dxa"/>
                  <w:shd w:val="clear" w:color="auto" w:fill="auto"/>
                  <w:noWrap/>
                  <w:vAlign w:val="center"/>
                </w:tcPr>
                <w:p w:rsidR="00ED39B3" w:rsidRDefault="005F0BD4">
                  <w:pPr>
                    <w:framePr w:hSpace="180" w:wrap="around" w:vAnchor="page" w:hAnchor="page" w:x="1052" w:y="2851"/>
                    <w:widowControl/>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吊装作业</w:t>
                  </w:r>
                </w:p>
              </w:tc>
              <w:tc>
                <w:tcPr>
                  <w:tcW w:w="4536" w:type="dxa"/>
                  <w:shd w:val="clear" w:color="auto" w:fill="auto"/>
                  <w:noWrap/>
                  <w:vAlign w:val="bottom"/>
                </w:tcPr>
                <w:p w:rsidR="00ED39B3" w:rsidRDefault="00ED39B3">
                  <w:pPr>
                    <w:framePr w:hSpace="180" w:wrap="around" w:vAnchor="page" w:hAnchor="page" w:x="1052" w:y="2851"/>
                    <w:widowControl/>
                    <w:jc w:val="left"/>
                    <w:rPr>
                      <w:rFonts w:ascii="仿宋" w:eastAsia="仿宋" w:hAnsi="仿宋" w:cs="宋体"/>
                      <w:color w:val="000000" w:themeColor="text1"/>
                      <w:kern w:val="0"/>
                      <w:sz w:val="24"/>
                      <w:szCs w:val="24"/>
                    </w:rPr>
                  </w:pPr>
                </w:p>
              </w:tc>
            </w:tr>
            <w:tr w:rsidR="00ED39B3">
              <w:trPr>
                <w:trHeight w:val="270"/>
              </w:trPr>
              <w:tc>
                <w:tcPr>
                  <w:tcW w:w="709" w:type="dxa"/>
                  <w:shd w:val="clear" w:color="auto" w:fill="auto"/>
                  <w:noWrap/>
                  <w:vAlign w:val="bottom"/>
                </w:tcPr>
                <w:p w:rsidR="00ED39B3" w:rsidRDefault="005F0BD4">
                  <w:pPr>
                    <w:framePr w:hSpace="180" w:wrap="around" w:vAnchor="page" w:hAnchor="page" w:x="1052" w:y="2851"/>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4</w:t>
                  </w:r>
                </w:p>
              </w:tc>
              <w:tc>
                <w:tcPr>
                  <w:tcW w:w="3119" w:type="dxa"/>
                  <w:shd w:val="clear" w:color="auto" w:fill="auto"/>
                  <w:noWrap/>
                  <w:vAlign w:val="center"/>
                </w:tcPr>
                <w:p w:rsidR="00ED39B3" w:rsidRDefault="005F0BD4">
                  <w:pPr>
                    <w:framePr w:hSpace="180" w:wrap="around" w:vAnchor="page" w:hAnchor="page" w:x="1052" w:y="2851"/>
                    <w:widowControl/>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交叉作业</w:t>
                  </w:r>
                </w:p>
              </w:tc>
              <w:tc>
                <w:tcPr>
                  <w:tcW w:w="4536" w:type="dxa"/>
                  <w:shd w:val="clear" w:color="auto" w:fill="auto"/>
                  <w:noWrap/>
                  <w:vAlign w:val="bottom"/>
                </w:tcPr>
                <w:p w:rsidR="00ED39B3" w:rsidRDefault="00ED39B3">
                  <w:pPr>
                    <w:framePr w:hSpace="180" w:wrap="around" w:vAnchor="page" w:hAnchor="page" w:x="1052" w:y="2851"/>
                    <w:widowControl/>
                    <w:jc w:val="left"/>
                    <w:rPr>
                      <w:rFonts w:ascii="仿宋" w:eastAsia="仿宋" w:hAnsi="仿宋" w:cs="宋体"/>
                      <w:color w:val="000000" w:themeColor="text1"/>
                      <w:kern w:val="0"/>
                      <w:sz w:val="24"/>
                      <w:szCs w:val="24"/>
                    </w:rPr>
                  </w:pPr>
                </w:p>
              </w:tc>
            </w:tr>
            <w:tr w:rsidR="00ED39B3">
              <w:trPr>
                <w:trHeight w:val="270"/>
              </w:trPr>
              <w:tc>
                <w:tcPr>
                  <w:tcW w:w="709" w:type="dxa"/>
                  <w:shd w:val="clear" w:color="auto" w:fill="auto"/>
                  <w:noWrap/>
                  <w:vAlign w:val="bottom"/>
                </w:tcPr>
                <w:p w:rsidR="00ED39B3" w:rsidRDefault="005F0BD4">
                  <w:pPr>
                    <w:framePr w:hSpace="180" w:wrap="around" w:vAnchor="page" w:hAnchor="page" w:x="1052" w:y="2851"/>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5</w:t>
                  </w:r>
                </w:p>
              </w:tc>
              <w:tc>
                <w:tcPr>
                  <w:tcW w:w="3119" w:type="dxa"/>
                  <w:shd w:val="clear" w:color="auto" w:fill="auto"/>
                  <w:noWrap/>
                  <w:vAlign w:val="center"/>
                </w:tcPr>
                <w:p w:rsidR="00ED39B3" w:rsidRDefault="005F0BD4">
                  <w:pPr>
                    <w:framePr w:hSpace="180" w:wrap="around" w:vAnchor="page" w:hAnchor="page" w:x="1052" w:y="2851"/>
                    <w:widowControl/>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高处作业</w:t>
                  </w:r>
                </w:p>
              </w:tc>
              <w:tc>
                <w:tcPr>
                  <w:tcW w:w="4536" w:type="dxa"/>
                  <w:shd w:val="clear" w:color="auto" w:fill="auto"/>
                  <w:noWrap/>
                  <w:vAlign w:val="bottom"/>
                </w:tcPr>
                <w:p w:rsidR="00ED39B3" w:rsidRDefault="00ED39B3">
                  <w:pPr>
                    <w:framePr w:hSpace="180" w:wrap="around" w:vAnchor="page" w:hAnchor="page" w:x="1052" w:y="2851"/>
                    <w:widowControl/>
                    <w:jc w:val="left"/>
                    <w:rPr>
                      <w:rFonts w:ascii="仿宋" w:eastAsia="仿宋" w:hAnsi="仿宋" w:cs="宋体"/>
                      <w:color w:val="000000" w:themeColor="text1"/>
                      <w:kern w:val="0"/>
                      <w:sz w:val="24"/>
                      <w:szCs w:val="24"/>
                    </w:rPr>
                  </w:pPr>
                </w:p>
              </w:tc>
            </w:tr>
            <w:tr w:rsidR="00ED39B3">
              <w:trPr>
                <w:trHeight w:val="270"/>
              </w:trPr>
              <w:tc>
                <w:tcPr>
                  <w:tcW w:w="709" w:type="dxa"/>
                  <w:shd w:val="clear" w:color="auto" w:fill="auto"/>
                  <w:noWrap/>
                  <w:vAlign w:val="bottom"/>
                </w:tcPr>
                <w:p w:rsidR="00ED39B3" w:rsidRDefault="005F0BD4">
                  <w:pPr>
                    <w:framePr w:hSpace="180" w:wrap="around" w:vAnchor="page" w:hAnchor="page" w:x="1052" w:y="2851"/>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6</w:t>
                  </w:r>
                </w:p>
              </w:tc>
              <w:tc>
                <w:tcPr>
                  <w:tcW w:w="3119" w:type="dxa"/>
                  <w:shd w:val="clear" w:color="auto" w:fill="auto"/>
                  <w:noWrap/>
                  <w:vAlign w:val="center"/>
                </w:tcPr>
                <w:p w:rsidR="00ED39B3" w:rsidRDefault="005F0BD4">
                  <w:pPr>
                    <w:framePr w:hSpace="180" w:wrap="around" w:vAnchor="page" w:hAnchor="page" w:x="1052" w:y="2851"/>
                    <w:widowControl/>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易燃易爆</w:t>
                  </w:r>
                </w:p>
              </w:tc>
              <w:tc>
                <w:tcPr>
                  <w:tcW w:w="4536" w:type="dxa"/>
                  <w:shd w:val="clear" w:color="auto" w:fill="auto"/>
                  <w:noWrap/>
                  <w:vAlign w:val="bottom"/>
                </w:tcPr>
                <w:p w:rsidR="00ED39B3" w:rsidRDefault="00ED39B3">
                  <w:pPr>
                    <w:framePr w:hSpace="180" w:wrap="around" w:vAnchor="page" w:hAnchor="page" w:x="1052" w:y="2851"/>
                    <w:widowControl/>
                    <w:jc w:val="left"/>
                    <w:rPr>
                      <w:rFonts w:ascii="仿宋" w:eastAsia="仿宋" w:hAnsi="仿宋" w:cs="宋体"/>
                      <w:color w:val="000000" w:themeColor="text1"/>
                      <w:kern w:val="0"/>
                      <w:sz w:val="24"/>
                      <w:szCs w:val="24"/>
                    </w:rPr>
                  </w:pPr>
                </w:p>
              </w:tc>
            </w:tr>
            <w:tr w:rsidR="00ED39B3">
              <w:trPr>
                <w:trHeight w:val="270"/>
              </w:trPr>
              <w:tc>
                <w:tcPr>
                  <w:tcW w:w="709" w:type="dxa"/>
                  <w:shd w:val="clear" w:color="auto" w:fill="auto"/>
                  <w:noWrap/>
                  <w:vAlign w:val="bottom"/>
                </w:tcPr>
                <w:p w:rsidR="00ED39B3" w:rsidRDefault="005F0BD4">
                  <w:pPr>
                    <w:framePr w:hSpace="180" w:wrap="around" w:vAnchor="page" w:hAnchor="page" w:x="1052" w:y="2851"/>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7</w:t>
                  </w:r>
                </w:p>
              </w:tc>
              <w:tc>
                <w:tcPr>
                  <w:tcW w:w="3119" w:type="dxa"/>
                  <w:shd w:val="clear" w:color="auto" w:fill="auto"/>
                  <w:noWrap/>
                  <w:vAlign w:val="center"/>
                </w:tcPr>
                <w:p w:rsidR="00ED39B3" w:rsidRDefault="005F0BD4">
                  <w:pPr>
                    <w:framePr w:hSpace="180" w:wrap="around" w:vAnchor="page" w:hAnchor="page" w:x="1052" w:y="2851"/>
                    <w:widowControl/>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有害气体</w:t>
                  </w:r>
                  <w:r>
                    <w:rPr>
                      <w:rFonts w:ascii="仿宋" w:eastAsia="仿宋" w:hAnsi="仿宋" w:cs="宋体" w:hint="eastAsia"/>
                      <w:color w:val="000000" w:themeColor="text1"/>
                      <w:kern w:val="0"/>
                      <w:sz w:val="24"/>
                      <w:szCs w:val="24"/>
                    </w:rPr>
                    <w:t>(CO2)</w:t>
                  </w:r>
                </w:p>
              </w:tc>
              <w:tc>
                <w:tcPr>
                  <w:tcW w:w="4536" w:type="dxa"/>
                  <w:shd w:val="clear" w:color="auto" w:fill="auto"/>
                  <w:noWrap/>
                  <w:vAlign w:val="bottom"/>
                </w:tcPr>
                <w:p w:rsidR="00ED39B3" w:rsidRDefault="00ED39B3">
                  <w:pPr>
                    <w:framePr w:hSpace="180" w:wrap="around" w:vAnchor="page" w:hAnchor="page" w:x="1052" w:y="2851"/>
                    <w:widowControl/>
                    <w:jc w:val="left"/>
                    <w:rPr>
                      <w:rFonts w:ascii="仿宋" w:eastAsia="仿宋" w:hAnsi="仿宋" w:cs="宋体"/>
                      <w:color w:val="000000" w:themeColor="text1"/>
                      <w:kern w:val="0"/>
                      <w:sz w:val="24"/>
                      <w:szCs w:val="24"/>
                    </w:rPr>
                  </w:pPr>
                </w:p>
              </w:tc>
            </w:tr>
            <w:tr w:rsidR="00ED39B3">
              <w:trPr>
                <w:trHeight w:val="270"/>
              </w:trPr>
              <w:tc>
                <w:tcPr>
                  <w:tcW w:w="709" w:type="dxa"/>
                  <w:shd w:val="clear" w:color="auto" w:fill="auto"/>
                  <w:noWrap/>
                  <w:vAlign w:val="bottom"/>
                </w:tcPr>
                <w:p w:rsidR="00ED39B3" w:rsidRDefault="005F0BD4">
                  <w:pPr>
                    <w:framePr w:hSpace="180" w:wrap="around" w:vAnchor="page" w:hAnchor="page" w:x="1052" w:y="2851"/>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8</w:t>
                  </w:r>
                </w:p>
              </w:tc>
              <w:tc>
                <w:tcPr>
                  <w:tcW w:w="3119" w:type="dxa"/>
                  <w:shd w:val="clear" w:color="auto" w:fill="auto"/>
                  <w:noWrap/>
                  <w:vAlign w:val="center"/>
                </w:tcPr>
                <w:p w:rsidR="00ED39B3" w:rsidRDefault="005F0BD4">
                  <w:pPr>
                    <w:framePr w:hSpace="180" w:wrap="around" w:vAnchor="page" w:hAnchor="page" w:x="1052" w:y="2851"/>
                    <w:widowControl/>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作业人员健康，小于</w:t>
                  </w:r>
                  <w:r>
                    <w:rPr>
                      <w:rFonts w:ascii="仿宋" w:eastAsia="仿宋" w:hAnsi="仿宋" w:cs="宋体" w:hint="eastAsia"/>
                      <w:color w:val="000000" w:themeColor="text1"/>
                      <w:kern w:val="0"/>
                      <w:sz w:val="24"/>
                      <w:szCs w:val="24"/>
                    </w:rPr>
                    <w:t>60</w:t>
                  </w:r>
                  <w:r>
                    <w:rPr>
                      <w:rFonts w:ascii="仿宋" w:eastAsia="仿宋" w:hAnsi="仿宋" w:cs="宋体" w:hint="eastAsia"/>
                      <w:color w:val="000000" w:themeColor="text1"/>
                      <w:kern w:val="0"/>
                      <w:sz w:val="24"/>
                      <w:szCs w:val="24"/>
                    </w:rPr>
                    <w:t>岁</w:t>
                  </w:r>
                </w:p>
              </w:tc>
              <w:tc>
                <w:tcPr>
                  <w:tcW w:w="4536" w:type="dxa"/>
                  <w:shd w:val="clear" w:color="auto" w:fill="auto"/>
                  <w:noWrap/>
                  <w:vAlign w:val="bottom"/>
                </w:tcPr>
                <w:p w:rsidR="00ED39B3" w:rsidRDefault="00ED39B3">
                  <w:pPr>
                    <w:framePr w:hSpace="180" w:wrap="around" w:vAnchor="page" w:hAnchor="page" w:x="1052" w:y="2851"/>
                    <w:widowControl/>
                    <w:jc w:val="left"/>
                    <w:rPr>
                      <w:rFonts w:ascii="仿宋" w:eastAsia="仿宋" w:hAnsi="仿宋" w:cs="宋体"/>
                      <w:color w:val="000000" w:themeColor="text1"/>
                      <w:kern w:val="0"/>
                      <w:sz w:val="24"/>
                      <w:szCs w:val="24"/>
                    </w:rPr>
                  </w:pPr>
                </w:p>
              </w:tc>
            </w:tr>
            <w:tr w:rsidR="00ED39B3">
              <w:trPr>
                <w:trHeight w:val="270"/>
              </w:trPr>
              <w:tc>
                <w:tcPr>
                  <w:tcW w:w="709" w:type="dxa"/>
                  <w:shd w:val="clear" w:color="auto" w:fill="auto"/>
                  <w:noWrap/>
                  <w:vAlign w:val="bottom"/>
                </w:tcPr>
                <w:p w:rsidR="00ED39B3" w:rsidRDefault="005F0BD4">
                  <w:pPr>
                    <w:framePr w:hSpace="180" w:wrap="around" w:vAnchor="page" w:hAnchor="page" w:x="1052" w:y="2851"/>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9</w:t>
                  </w:r>
                </w:p>
              </w:tc>
              <w:tc>
                <w:tcPr>
                  <w:tcW w:w="3119" w:type="dxa"/>
                  <w:shd w:val="clear" w:color="auto" w:fill="auto"/>
                  <w:noWrap/>
                  <w:vAlign w:val="center"/>
                </w:tcPr>
                <w:p w:rsidR="00ED39B3" w:rsidRDefault="005F0BD4">
                  <w:pPr>
                    <w:framePr w:hSpace="180" w:wrap="around" w:vAnchor="page" w:hAnchor="page" w:x="1052" w:y="2851"/>
                    <w:widowControl/>
                    <w:jc w:val="center"/>
                    <w:rPr>
                      <w:rFonts w:ascii="仿宋" w:eastAsia="仿宋" w:hAnsi="仿宋" w:cs="宋体"/>
                      <w:color w:val="000000" w:themeColor="text1"/>
                      <w:kern w:val="0"/>
                      <w:sz w:val="24"/>
                      <w:szCs w:val="24"/>
                    </w:rPr>
                  </w:pPr>
                  <w:r>
                    <w:rPr>
                      <w:rFonts w:ascii="仿宋" w:eastAsia="仿宋" w:hAnsi="仿宋" w:cs="宋体"/>
                      <w:i/>
                      <w:color w:val="000000" w:themeColor="text1"/>
                      <w:kern w:val="0"/>
                      <w:sz w:val="24"/>
                      <w:szCs w:val="24"/>
                    </w:rPr>
                    <w:t>…</w:t>
                  </w:r>
                  <w:r>
                    <w:rPr>
                      <w:rFonts w:ascii="仿宋" w:eastAsia="仿宋" w:hAnsi="仿宋" w:cs="宋体" w:hint="eastAsia"/>
                      <w:i/>
                      <w:color w:val="000000" w:themeColor="text1"/>
                      <w:kern w:val="0"/>
                      <w:sz w:val="24"/>
                      <w:szCs w:val="24"/>
                    </w:rPr>
                    <w:t>可补充！</w:t>
                  </w:r>
                </w:p>
              </w:tc>
              <w:tc>
                <w:tcPr>
                  <w:tcW w:w="4536" w:type="dxa"/>
                  <w:shd w:val="clear" w:color="auto" w:fill="auto"/>
                  <w:vAlign w:val="center"/>
                </w:tcPr>
                <w:p w:rsidR="00ED39B3" w:rsidRDefault="00ED39B3">
                  <w:pPr>
                    <w:framePr w:hSpace="180" w:wrap="around" w:vAnchor="page" w:hAnchor="page" w:x="1052" w:y="2851"/>
                    <w:widowControl/>
                    <w:jc w:val="left"/>
                    <w:rPr>
                      <w:rFonts w:ascii="仿宋" w:eastAsia="仿宋" w:hAnsi="仿宋" w:cs="宋体"/>
                      <w:color w:val="000000" w:themeColor="text1"/>
                      <w:kern w:val="0"/>
                      <w:sz w:val="24"/>
                      <w:szCs w:val="24"/>
                    </w:rPr>
                  </w:pPr>
                </w:p>
              </w:tc>
            </w:tr>
            <w:tr w:rsidR="00ED39B3">
              <w:trPr>
                <w:trHeight w:val="187"/>
              </w:trPr>
              <w:tc>
                <w:tcPr>
                  <w:tcW w:w="709" w:type="dxa"/>
                  <w:shd w:val="clear" w:color="auto" w:fill="auto"/>
                  <w:noWrap/>
                  <w:vAlign w:val="bottom"/>
                </w:tcPr>
                <w:p w:rsidR="00ED39B3" w:rsidRDefault="005F0BD4">
                  <w:pPr>
                    <w:framePr w:hSpace="180" w:wrap="around" w:vAnchor="page" w:hAnchor="page" w:x="1052" w:y="2851"/>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10</w:t>
                  </w:r>
                </w:p>
              </w:tc>
              <w:tc>
                <w:tcPr>
                  <w:tcW w:w="3119" w:type="dxa"/>
                  <w:shd w:val="clear" w:color="auto" w:fill="auto"/>
                  <w:noWrap/>
                  <w:vAlign w:val="center"/>
                </w:tcPr>
                <w:p w:rsidR="00ED39B3" w:rsidRDefault="00ED39B3">
                  <w:pPr>
                    <w:framePr w:hSpace="180" w:wrap="around" w:vAnchor="page" w:hAnchor="page" w:x="1052" w:y="2851"/>
                    <w:widowControl/>
                    <w:jc w:val="left"/>
                    <w:rPr>
                      <w:rFonts w:ascii="仿宋" w:eastAsia="仿宋" w:hAnsi="仿宋" w:cs="宋体"/>
                      <w:color w:val="000000" w:themeColor="text1"/>
                      <w:kern w:val="0"/>
                      <w:sz w:val="24"/>
                      <w:szCs w:val="24"/>
                    </w:rPr>
                  </w:pPr>
                </w:p>
              </w:tc>
              <w:tc>
                <w:tcPr>
                  <w:tcW w:w="4536" w:type="dxa"/>
                  <w:shd w:val="clear" w:color="auto" w:fill="auto"/>
                  <w:vAlign w:val="center"/>
                </w:tcPr>
                <w:p w:rsidR="00ED39B3" w:rsidRDefault="00ED39B3">
                  <w:pPr>
                    <w:framePr w:hSpace="180" w:wrap="around" w:vAnchor="page" w:hAnchor="page" w:x="1052" w:y="2851"/>
                    <w:widowControl/>
                    <w:jc w:val="left"/>
                    <w:rPr>
                      <w:rFonts w:ascii="仿宋" w:eastAsia="仿宋" w:hAnsi="仿宋" w:cs="宋体"/>
                      <w:color w:val="000000" w:themeColor="text1"/>
                      <w:kern w:val="0"/>
                      <w:sz w:val="24"/>
                      <w:szCs w:val="24"/>
                    </w:rPr>
                  </w:pPr>
                </w:p>
              </w:tc>
            </w:tr>
          </w:tbl>
          <w:p w:rsidR="00ED39B3" w:rsidRDefault="005F0BD4">
            <w:pPr>
              <w:tabs>
                <w:tab w:val="left" w:pos="-375"/>
                <w:tab w:val="left" w:pos="-91"/>
                <w:tab w:val="left" w:pos="50"/>
                <w:tab w:val="left" w:pos="284"/>
              </w:tabs>
              <w:suppressAutoHyphens/>
              <w:autoSpaceDN w:val="0"/>
              <w:spacing w:line="360" w:lineRule="auto"/>
              <w:textAlignment w:val="baseline"/>
              <w:rPr>
                <w:rFonts w:ascii="仿宋" w:eastAsia="仿宋" w:hAnsi="仿宋"/>
                <w:color w:val="000000" w:themeColor="text1"/>
                <w:sz w:val="24"/>
                <w:szCs w:val="24"/>
              </w:rPr>
            </w:pPr>
            <w:r>
              <w:rPr>
                <w:rFonts w:ascii="仿宋" w:eastAsia="仿宋" w:hAnsi="仿宋" w:hint="eastAsia"/>
                <w:color w:val="000000" w:themeColor="text1"/>
                <w:sz w:val="24"/>
                <w:szCs w:val="24"/>
              </w:rPr>
              <w:t>注：该安全风险控制点明细，由</w:t>
            </w:r>
            <w:r>
              <w:rPr>
                <w:rFonts w:ascii="仿宋" w:eastAsia="仿宋" w:hAnsi="仿宋" w:hint="eastAsia"/>
                <w:bCs/>
                <w:color w:val="000000" w:themeColor="text1"/>
                <w:sz w:val="24"/>
                <w:szCs w:val="24"/>
              </w:rPr>
              <w:t>报价方</w:t>
            </w:r>
            <w:r>
              <w:rPr>
                <w:rFonts w:ascii="仿宋" w:eastAsia="仿宋" w:hAnsi="仿宋" w:hint="eastAsia"/>
                <w:color w:val="000000" w:themeColor="text1"/>
                <w:sz w:val="24"/>
                <w:szCs w:val="24"/>
              </w:rPr>
              <w:t>根据本工程项目的施工特点，由报价方在报价时提供具体的控制及保障措施，</w:t>
            </w:r>
            <w:r>
              <w:rPr>
                <w:rFonts w:ascii="仿宋" w:eastAsia="仿宋" w:hAnsi="仿宋" w:hint="eastAsia"/>
                <w:bCs/>
                <w:color w:val="000000" w:themeColor="text1"/>
                <w:sz w:val="24"/>
                <w:szCs w:val="24"/>
              </w:rPr>
              <w:t>公司</w:t>
            </w:r>
            <w:r>
              <w:rPr>
                <w:rFonts w:ascii="仿宋" w:eastAsia="仿宋" w:hAnsi="仿宋" w:hint="eastAsia"/>
                <w:color w:val="000000" w:themeColor="text1"/>
                <w:sz w:val="24"/>
                <w:szCs w:val="24"/>
              </w:rPr>
              <w:t>依据报价方的响应情况在</w:t>
            </w:r>
            <w:r>
              <w:rPr>
                <w:rFonts w:ascii="仿宋" w:eastAsia="仿宋" w:hAnsi="仿宋" w:hint="eastAsia"/>
                <w:bCs/>
                <w:color w:val="000000" w:themeColor="text1"/>
                <w:sz w:val="24"/>
                <w:szCs w:val="24"/>
              </w:rPr>
              <w:t>询价评审</w:t>
            </w:r>
            <w:r>
              <w:rPr>
                <w:rFonts w:ascii="仿宋" w:eastAsia="仿宋" w:hAnsi="仿宋" w:hint="eastAsia"/>
                <w:color w:val="000000" w:themeColor="text1"/>
                <w:sz w:val="24"/>
                <w:szCs w:val="24"/>
              </w:rPr>
              <w:t>时作为工程安全施工管理措施进行评判</w:t>
            </w:r>
            <w:r>
              <w:rPr>
                <w:rFonts w:ascii="仿宋" w:eastAsia="仿宋" w:hAnsi="仿宋" w:cs="Times New Roman" w:hint="eastAsia"/>
                <w:color w:val="000000" w:themeColor="text1"/>
                <w:kern w:val="0"/>
                <w:sz w:val="24"/>
                <w:szCs w:val="24"/>
              </w:rPr>
              <w:t>。</w:t>
            </w:r>
          </w:p>
          <w:bookmarkEnd w:id="8"/>
          <w:bookmarkEnd w:id="9"/>
          <w:p w:rsidR="00ED39B3" w:rsidRDefault="005F0BD4">
            <w:pPr>
              <w:spacing w:line="360" w:lineRule="auto"/>
              <w:rPr>
                <w:rFonts w:ascii="仿宋" w:eastAsia="仿宋" w:hAnsi="仿宋"/>
                <w:color w:val="000000" w:themeColor="text1"/>
                <w:sz w:val="24"/>
                <w:szCs w:val="24"/>
              </w:rPr>
            </w:pPr>
            <w:r>
              <w:rPr>
                <w:rFonts w:ascii="仿宋" w:eastAsia="仿宋" w:hAnsi="仿宋" w:hint="eastAsia"/>
                <w:color w:val="000000" w:themeColor="text1"/>
                <w:sz w:val="24"/>
                <w:szCs w:val="24"/>
              </w:rPr>
              <w:t>质保期要求：设备经质量验收合格之日的次日起一年（暂定，最终以询价结果为准）。</w:t>
            </w:r>
          </w:p>
          <w:p w:rsidR="00ED39B3" w:rsidRDefault="005F0BD4">
            <w:pPr>
              <w:spacing w:line="360" w:lineRule="auto"/>
              <w:rPr>
                <w:rFonts w:ascii="仿宋" w:eastAsia="仿宋" w:hAnsi="仿宋"/>
                <w:color w:val="000000" w:themeColor="text1"/>
                <w:sz w:val="24"/>
                <w:szCs w:val="24"/>
              </w:rPr>
            </w:pPr>
            <w:r>
              <w:rPr>
                <w:rFonts w:ascii="仿宋" w:eastAsia="仿宋" w:hAnsi="仿宋" w:hint="eastAsia"/>
                <w:color w:val="000000" w:themeColor="text1"/>
                <w:sz w:val="24"/>
                <w:szCs w:val="24"/>
              </w:rPr>
              <w:t>设备的交付周期：</w:t>
            </w:r>
          </w:p>
          <w:p w:rsidR="00ED39B3" w:rsidRDefault="005F0BD4">
            <w:pPr>
              <w:pStyle w:val="a4"/>
              <w:ind w:firstLineChars="200" w:firstLine="480"/>
              <w:rPr>
                <w:rFonts w:ascii="仿宋" w:eastAsia="仿宋" w:hAnsi="仿宋"/>
                <w:b w:val="0"/>
                <w:color w:val="000000" w:themeColor="text1"/>
                <w:szCs w:val="24"/>
                <w:u w:val="none"/>
              </w:rPr>
            </w:pPr>
            <w:r>
              <w:rPr>
                <w:rFonts w:ascii="仿宋" w:eastAsia="仿宋" w:hAnsi="仿宋" w:hint="eastAsia"/>
                <w:b w:val="0"/>
                <w:color w:val="000000" w:themeColor="text1"/>
                <w:szCs w:val="24"/>
                <w:u w:val="none"/>
              </w:rPr>
              <w:t>合同生效后，</w:t>
            </w:r>
            <w:r>
              <w:rPr>
                <w:rFonts w:ascii="仿宋" w:eastAsia="仿宋" w:hAnsi="仿宋" w:hint="eastAsia"/>
                <w:b w:val="0"/>
                <w:color w:val="000000" w:themeColor="text1"/>
                <w:szCs w:val="24"/>
                <w:u w:val="none"/>
              </w:rPr>
              <w:t>90</w:t>
            </w:r>
            <w:r>
              <w:rPr>
                <w:rFonts w:ascii="仿宋" w:eastAsia="仿宋" w:hAnsi="仿宋" w:hint="eastAsia"/>
                <w:b w:val="0"/>
                <w:color w:val="000000" w:themeColor="text1"/>
                <w:szCs w:val="24"/>
                <w:u w:val="none"/>
              </w:rPr>
              <w:t>天内（暂定，最终以</w:t>
            </w:r>
            <w:r>
              <w:rPr>
                <w:rFonts w:ascii="仿宋" w:eastAsia="仿宋" w:hAnsi="仿宋" w:hint="eastAsia"/>
                <w:b w:val="0"/>
                <w:bCs/>
                <w:color w:val="000000" w:themeColor="text1"/>
                <w:szCs w:val="24"/>
                <w:u w:val="none"/>
              </w:rPr>
              <w:t>询价</w:t>
            </w:r>
            <w:r>
              <w:rPr>
                <w:rFonts w:ascii="仿宋" w:eastAsia="仿宋" w:hAnsi="仿宋" w:hint="eastAsia"/>
                <w:b w:val="0"/>
                <w:color w:val="000000" w:themeColor="text1"/>
                <w:szCs w:val="24"/>
                <w:u w:val="none"/>
              </w:rPr>
              <w:t>结果为准）。其中：合同生效后</w:t>
            </w:r>
            <w:r>
              <w:rPr>
                <w:rFonts w:ascii="仿宋" w:eastAsia="仿宋" w:hAnsi="仿宋" w:hint="eastAsia"/>
                <w:b w:val="0"/>
                <w:color w:val="000000" w:themeColor="text1"/>
                <w:szCs w:val="24"/>
                <w:u w:val="none"/>
              </w:rPr>
              <w:t>15</w:t>
            </w:r>
            <w:r>
              <w:rPr>
                <w:rFonts w:ascii="仿宋" w:eastAsia="仿宋" w:hAnsi="仿宋" w:hint="eastAsia"/>
                <w:b w:val="0"/>
                <w:color w:val="000000" w:themeColor="text1"/>
                <w:szCs w:val="24"/>
                <w:u w:val="none"/>
              </w:rPr>
              <w:t>天内基础开始施工；</w:t>
            </w:r>
            <w:r>
              <w:rPr>
                <w:rFonts w:ascii="仿宋" w:eastAsia="仿宋" w:hAnsi="仿宋" w:hint="eastAsia"/>
                <w:b w:val="0"/>
                <w:color w:val="000000" w:themeColor="text1"/>
                <w:szCs w:val="24"/>
                <w:u w:val="none"/>
              </w:rPr>
              <w:t>45</w:t>
            </w:r>
            <w:r>
              <w:rPr>
                <w:rFonts w:ascii="仿宋" w:eastAsia="仿宋" w:hAnsi="仿宋" w:hint="eastAsia"/>
                <w:b w:val="0"/>
                <w:color w:val="000000" w:themeColor="text1"/>
                <w:szCs w:val="24"/>
                <w:u w:val="none"/>
              </w:rPr>
              <w:t>天内主要材料到货；设备安装调试期不超过</w:t>
            </w:r>
            <w:r>
              <w:rPr>
                <w:rFonts w:ascii="仿宋" w:eastAsia="仿宋" w:hAnsi="仿宋" w:hint="eastAsia"/>
                <w:b w:val="0"/>
                <w:color w:val="000000" w:themeColor="text1"/>
                <w:szCs w:val="24"/>
                <w:u w:val="none"/>
              </w:rPr>
              <w:t>45</w:t>
            </w:r>
            <w:r>
              <w:rPr>
                <w:rFonts w:ascii="仿宋" w:eastAsia="仿宋" w:hAnsi="仿宋" w:hint="eastAsia"/>
                <w:b w:val="0"/>
                <w:color w:val="000000" w:themeColor="text1"/>
                <w:szCs w:val="24"/>
                <w:u w:val="none"/>
              </w:rPr>
              <w:t>天，如因</w:t>
            </w:r>
            <w:r>
              <w:rPr>
                <w:rFonts w:ascii="仿宋" w:eastAsia="仿宋" w:hAnsi="仿宋" w:hint="eastAsia"/>
                <w:b w:val="0"/>
                <w:bCs/>
                <w:color w:val="000000" w:themeColor="text1"/>
                <w:szCs w:val="24"/>
                <w:u w:val="none"/>
              </w:rPr>
              <w:t>公司</w:t>
            </w:r>
            <w:r>
              <w:rPr>
                <w:rFonts w:ascii="仿宋" w:eastAsia="仿宋" w:hAnsi="仿宋" w:hint="eastAsia"/>
                <w:b w:val="0"/>
                <w:color w:val="000000" w:themeColor="text1"/>
                <w:szCs w:val="24"/>
                <w:u w:val="none"/>
              </w:rPr>
              <w:t>原因不能满足安装条件时，以公司通知的安装时间为准。</w:t>
            </w:r>
          </w:p>
        </w:tc>
      </w:tr>
      <w:tr w:rsidR="00ED39B3">
        <w:trPr>
          <w:trHeight w:val="485"/>
        </w:trPr>
        <w:tc>
          <w:tcPr>
            <w:tcW w:w="2235" w:type="dxa"/>
            <w:gridSpan w:val="3"/>
            <w:vAlign w:val="center"/>
          </w:tcPr>
          <w:p w:rsidR="00ED39B3" w:rsidRDefault="005F0BD4">
            <w:pPr>
              <w:spacing w:line="300" w:lineRule="exact"/>
              <w:jc w:val="center"/>
              <w:rPr>
                <w:rFonts w:ascii="仿宋_GB2312" w:eastAsia="仿宋_GB2312" w:hAnsi="宋体"/>
                <w:sz w:val="24"/>
                <w:szCs w:val="24"/>
              </w:rPr>
            </w:pPr>
            <w:r>
              <w:rPr>
                <w:rFonts w:ascii="仿宋_GB2312" w:eastAsia="仿宋_GB2312" w:hAnsi="宋体" w:hint="eastAsia"/>
                <w:sz w:val="24"/>
                <w:szCs w:val="24"/>
              </w:rPr>
              <w:lastRenderedPageBreak/>
              <w:t>合计金额</w:t>
            </w:r>
          </w:p>
        </w:tc>
        <w:tc>
          <w:tcPr>
            <w:tcW w:w="7796" w:type="dxa"/>
            <w:gridSpan w:val="10"/>
            <w:vAlign w:val="center"/>
          </w:tcPr>
          <w:p w:rsidR="00ED39B3" w:rsidRDefault="005F0BD4">
            <w:pPr>
              <w:spacing w:line="300" w:lineRule="exact"/>
              <w:jc w:val="left"/>
              <w:rPr>
                <w:rFonts w:ascii="仿宋" w:eastAsia="仿宋" w:hAnsi="仿宋"/>
                <w:color w:val="000000" w:themeColor="text1"/>
                <w:sz w:val="24"/>
                <w:szCs w:val="24"/>
              </w:rPr>
            </w:pPr>
            <w:r>
              <w:rPr>
                <w:rFonts w:ascii="仿宋" w:eastAsia="仿宋" w:hAnsi="仿宋"/>
                <w:color w:val="000000" w:themeColor="text1"/>
                <w:sz w:val="24"/>
                <w:szCs w:val="24"/>
              </w:rPr>
              <w:t>小写</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人民币大写：</w:t>
            </w:r>
            <w:r>
              <w:rPr>
                <w:rFonts w:ascii="仿宋" w:eastAsia="仿宋" w:hAnsi="仿宋" w:hint="eastAsia"/>
                <w:color w:val="000000" w:themeColor="text1"/>
                <w:sz w:val="24"/>
                <w:szCs w:val="24"/>
              </w:rPr>
              <w:t xml:space="preserve">    </w:t>
            </w:r>
          </w:p>
        </w:tc>
      </w:tr>
      <w:tr w:rsidR="00ED39B3">
        <w:trPr>
          <w:trHeight w:val="418"/>
        </w:trPr>
        <w:tc>
          <w:tcPr>
            <w:tcW w:w="3780" w:type="dxa"/>
            <w:gridSpan w:val="5"/>
          </w:tcPr>
          <w:p w:rsidR="00ED39B3" w:rsidRDefault="005F0BD4">
            <w:pPr>
              <w:spacing w:line="30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供应商（公章）：</w:t>
            </w:r>
          </w:p>
          <w:p w:rsidR="00ED39B3" w:rsidRDefault="005F0BD4">
            <w:pPr>
              <w:spacing w:line="30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填报日期：</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月</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日</w:t>
            </w:r>
          </w:p>
        </w:tc>
        <w:tc>
          <w:tcPr>
            <w:tcW w:w="6251" w:type="dxa"/>
            <w:gridSpan w:val="8"/>
          </w:tcPr>
          <w:p w:rsidR="00ED39B3" w:rsidRDefault="005F0BD4">
            <w:pPr>
              <w:widowControl/>
              <w:jc w:val="left"/>
              <w:rPr>
                <w:rFonts w:ascii="仿宋" w:eastAsia="仿宋" w:hAnsi="仿宋"/>
                <w:color w:val="000000" w:themeColor="text1"/>
                <w:sz w:val="24"/>
                <w:szCs w:val="24"/>
              </w:rPr>
            </w:pPr>
            <w:r>
              <w:rPr>
                <w:rFonts w:ascii="仿宋" w:eastAsia="仿宋" w:hAnsi="仿宋" w:hint="eastAsia"/>
                <w:color w:val="000000" w:themeColor="text1"/>
                <w:sz w:val="24"/>
                <w:szCs w:val="24"/>
              </w:rPr>
              <w:t>注：本报价单请于</w:t>
            </w:r>
            <w:r>
              <w:rPr>
                <w:rFonts w:ascii="仿宋" w:eastAsia="仿宋" w:hAnsi="仿宋" w:hint="eastAsia"/>
                <w:color w:val="000000" w:themeColor="text1"/>
                <w:sz w:val="24"/>
                <w:szCs w:val="24"/>
                <w:u w:val="single"/>
              </w:rPr>
              <w:t>2021</w:t>
            </w:r>
            <w:r>
              <w:rPr>
                <w:rFonts w:ascii="仿宋" w:eastAsia="仿宋" w:hAnsi="仿宋" w:hint="eastAsia"/>
                <w:color w:val="000000" w:themeColor="text1"/>
                <w:sz w:val="24"/>
                <w:szCs w:val="24"/>
              </w:rPr>
              <w:t>年</w:t>
            </w:r>
            <w:r>
              <w:rPr>
                <w:rFonts w:ascii="仿宋" w:eastAsia="仿宋" w:hAnsi="仿宋" w:hint="eastAsia"/>
                <w:color w:val="000000" w:themeColor="text1"/>
                <w:sz w:val="24"/>
                <w:szCs w:val="24"/>
                <w:u w:val="single"/>
              </w:rPr>
              <w:t>3</w:t>
            </w:r>
            <w:r>
              <w:rPr>
                <w:rFonts w:ascii="仿宋" w:eastAsia="仿宋" w:hAnsi="仿宋" w:hint="eastAsia"/>
                <w:color w:val="000000" w:themeColor="text1"/>
                <w:sz w:val="24"/>
                <w:szCs w:val="24"/>
              </w:rPr>
              <w:t>月</w:t>
            </w:r>
            <w:r>
              <w:rPr>
                <w:rFonts w:ascii="仿宋" w:eastAsia="仿宋" w:hAnsi="仿宋" w:hint="eastAsia"/>
                <w:color w:val="000000" w:themeColor="text1"/>
                <w:sz w:val="24"/>
                <w:szCs w:val="24"/>
                <w:u w:val="single"/>
              </w:rPr>
              <w:t>31</w:t>
            </w:r>
            <w:r>
              <w:rPr>
                <w:rFonts w:ascii="仿宋" w:eastAsia="仿宋" w:hAnsi="仿宋" w:hint="eastAsia"/>
                <w:color w:val="000000" w:themeColor="text1"/>
                <w:sz w:val="24"/>
                <w:szCs w:val="24"/>
              </w:rPr>
              <w:t>日前回传有效。</w:t>
            </w:r>
          </w:p>
          <w:p w:rsidR="00ED39B3" w:rsidRDefault="005F0BD4">
            <w:pPr>
              <w:spacing w:line="30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联系人：李姣</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电话：</w:t>
            </w:r>
            <w:r>
              <w:rPr>
                <w:rFonts w:ascii="仿宋" w:eastAsia="仿宋" w:hAnsi="仿宋" w:hint="eastAsia"/>
                <w:color w:val="000000" w:themeColor="text1"/>
                <w:sz w:val="24"/>
                <w:szCs w:val="24"/>
              </w:rPr>
              <w:t xml:space="preserve">4380186  </w:t>
            </w:r>
            <w:r>
              <w:rPr>
                <w:rFonts w:ascii="仿宋" w:eastAsia="仿宋" w:hAnsi="仿宋" w:hint="eastAsia"/>
                <w:color w:val="000000" w:themeColor="text1"/>
                <w:sz w:val="24"/>
                <w:szCs w:val="24"/>
              </w:rPr>
              <w:t>邮箱：</w:t>
            </w:r>
            <w:hyperlink r:id="rId9" w:history="1">
              <w:r>
                <w:rPr>
                  <w:rStyle w:val="ab"/>
                  <w:rFonts w:ascii="仿宋" w:eastAsia="仿宋" w:hAnsi="仿宋" w:hint="eastAsia"/>
                  <w:color w:val="000000" w:themeColor="text1"/>
                  <w:sz w:val="24"/>
                  <w:szCs w:val="24"/>
                </w:rPr>
                <w:t>lhsbb@nfh.hk</w:t>
              </w:r>
            </w:hyperlink>
          </w:p>
        </w:tc>
      </w:tr>
    </w:tbl>
    <w:p w:rsidR="00ED39B3" w:rsidRDefault="00ED39B3">
      <w:pPr>
        <w:spacing w:line="560" w:lineRule="exact"/>
        <w:rPr>
          <w:rFonts w:ascii="仿宋" w:eastAsia="仿宋" w:hAnsi="仿宋" w:cs="Times New Roman"/>
          <w:kern w:val="0"/>
          <w:sz w:val="32"/>
          <w:szCs w:val="32"/>
        </w:rPr>
      </w:pPr>
    </w:p>
    <w:tbl>
      <w:tblPr>
        <w:tblStyle w:val="a9"/>
        <w:tblpPr w:leftFromText="180" w:rightFromText="180" w:vertAnchor="text" w:horzAnchor="page" w:tblpX="1071" w:tblpY="1913"/>
        <w:tblOverlap w:val="never"/>
        <w:tblW w:w="10065" w:type="dxa"/>
        <w:tblLook w:val="04A0"/>
      </w:tblPr>
      <w:tblGrid>
        <w:gridCol w:w="383"/>
        <w:gridCol w:w="859"/>
        <w:gridCol w:w="1016"/>
        <w:gridCol w:w="1287"/>
        <w:gridCol w:w="850"/>
        <w:gridCol w:w="1487"/>
        <w:gridCol w:w="781"/>
        <w:gridCol w:w="1201"/>
        <w:gridCol w:w="2201"/>
      </w:tblGrid>
      <w:tr w:rsidR="00ED39B3">
        <w:trPr>
          <w:trHeight w:val="405"/>
        </w:trPr>
        <w:tc>
          <w:tcPr>
            <w:tcW w:w="7864" w:type="dxa"/>
            <w:gridSpan w:val="8"/>
            <w:vAlign w:val="center"/>
          </w:tcPr>
          <w:p w:rsidR="00ED39B3" w:rsidRDefault="005F0BD4">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询价告知事项（我方要求）</w:t>
            </w:r>
          </w:p>
        </w:tc>
        <w:tc>
          <w:tcPr>
            <w:tcW w:w="2201" w:type="dxa"/>
            <w:vAlign w:val="center"/>
          </w:tcPr>
          <w:p w:rsidR="00ED39B3" w:rsidRDefault="005F0BD4">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偏离情况描述</w:t>
            </w:r>
          </w:p>
        </w:tc>
      </w:tr>
      <w:tr w:rsidR="00ED39B3">
        <w:trPr>
          <w:trHeight w:val="425"/>
        </w:trPr>
        <w:tc>
          <w:tcPr>
            <w:tcW w:w="383" w:type="dxa"/>
            <w:tcBorders>
              <w:right w:val="single" w:sz="4" w:space="0" w:color="auto"/>
            </w:tcBorders>
            <w:vAlign w:val="center"/>
          </w:tcPr>
          <w:p w:rsidR="00ED39B3" w:rsidRDefault="005F0BD4">
            <w:pPr>
              <w:spacing w:line="300" w:lineRule="exact"/>
              <w:jc w:val="center"/>
              <w:rPr>
                <w:rFonts w:ascii="仿宋" w:eastAsia="仿宋" w:hAnsi="仿宋"/>
                <w:color w:val="000000" w:themeColor="text1"/>
                <w:sz w:val="24"/>
                <w:szCs w:val="24"/>
              </w:rPr>
            </w:pPr>
            <w:r>
              <w:rPr>
                <w:rFonts w:ascii="仿宋" w:eastAsia="仿宋" w:hAnsi="仿宋"/>
                <w:color w:val="000000" w:themeColor="text1"/>
                <w:sz w:val="24"/>
                <w:szCs w:val="24"/>
              </w:rPr>
              <w:t>1</w:t>
            </w:r>
          </w:p>
        </w:tc>
        <w:tc>
          <w:tcPr>
            <w:tcW w:w="1875" w:type="dxa"/>
            <w:gridSpan w:val="2"/>
            <w:tcBorders>
              <w:left w:val="single" w:sz="4" w:space="0" w:color="auto"/>
            </w:tcBorders>
            <w:vAlign w:val="center"/>
          </w:tcPr>
          <w:p w:rsidR="00ED39B3" w:rsidRDefault="005F0BD4">
            <w:pPr>
              <w:tabs>
                <w:tab w:val="left" w:pos="735"/>
              </w:tabs>
              <w:spacing w:line="3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报价币种</w:t>
            </w:r>
          </w:p>
        </w:tc>
        <w:tc>
          <w:tcPr>
            <w:tcW w:w="5606" w:type="dxa"/>
            <w:gridSpan w:val="5"/>
            <w:vAlign w:val="center"/>
          </w:tcPr>
          <w:p w:rsidR="00ED39B3" w:rsidRDefault="005F0BD4">
            <w:pPr>
              <w:spacing w:line="300" w:lineRule="exact"/>
              <w:jc w:val="center"/>
              <w:rPr>
                <w:rFonts w:ascii="仿宋" w:eastAsia="仿宋" w:hAnsi="仿宋"/>
                <w:color w:val="000000" w:themeColor="text1"/>
                <w:sz w:val="24"/>
                <w:szCs w:val="24"/>
              </w:rPr>
            </w:pPr>
            <w:r>
              <w:rPr>
                <w:rFonts w:ascii="仿宋" w:eastAsia="仿宋" w:hAnsi="仿宋"/>
                <w:color w:val="000000" w:themeColor="text1"/>
                <w:sz w:val="24"/>
                <w:szCs w:val="24"/>
              </w:rPr>
              <w:t>人民币</w:t>
            </w:r>
          </w:p>
        </w:tc>
        <w:tc>
          <w:tcPr>
            <w:tcW w:w="2201" w:type="dxa"/>
            <w:vAlign w:val="center"/>
          </w:tcPr>
          <w:p w:rsidR="00ED39B3" w:rsidRDefault="00ED39B3">
            <w:pPr>
              <w:spacing w:line="300" w:lineRule="exact"/>
              <w:jc w:val="center"/>
              <w:rPr>
                <w:rFonts w:ascii="仿宋" w:eastAsia="仿宋" w:hAnsi="仿宋"/>
                <w:color w:val="000000" w:themeColor="text1"/>
                <w:sz w:val="24"/>
                <w:szCs w:val="24"/>
              </w:rPr>
            </w:pPr>
          </w:p>
        </w:tc>
      </w:tr>
      <w:tr w:rsidR="00ED39B3">
        <w:trPr>
          <w:trHeight w:val="559"/>
        </w:trPr>
        <w:tc>
          <w:tcPr>
            <w:tcW w:w="383" w:type="dxa"/>
            <w:tcBorders>
              <w:right w:val="single" w:sz="4" w:space="0" w:color="auto"/>
            </w:tcBorders>
            <w:vAlign w:val="center"/>
          </w:tcPr>
          <w:p w:rsidR="00ED39B3" w:rsidRDefault="005F0BD4">
            <w:pPr>
              <w:spacing w:line="300" w:lineRule="exact"/>
              <w:jc w:val="center"/>
              <w:rPr>
                <w:rFonts w:ascii="仿宋" w:eastAsia="仿宋" w:hAnsi="仿宋"/>
                <w:color w:val="000000" w:themeColor="text1"/>
                <w:sz w:val="24"/>
                <w:szCs w:val="24"/>
              </w:rPr>
            </w:pPr>
            <w:r>
              <w:rPr>
                <w:rFonts w:ascii="仿宋" w:eastAsia="仿宋" w:hAnsi="仿宋"/>
                <w:color w:val="000000" w:themeColor="text1"/>
                <w:sz w:val="24"/>
                <w:szCs w:val="24"/>
              </w:rPr>
              <w:t>2</w:t>
            </w:r>
          </w:p>
        </w:tc>
        <w:tc>
          <w:tcPr>
            <w:tcW w:w="1875" w:type="dxa"/>
            <w:gridSpan w:val="2"/>
            <w:tcBorders>
              <w:left w:val="single" w:sz="4" w:space="0" w:color="auto"/>
            </w:tcBorders>
            <w:vAlign w:val="center"/>
          </w:tcPr>
          <w:p w:rsidR="00ED39B3" w:rsidRDefault="005F0BD4">
            <w:pPr>
              <w:tabs>
                <w:tab w:val="left" w:pos="915"/>
              </w:tabs>
              <w:spacing w:line="3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含正规增值税发票</w:t>
            </w:r>
          </w:p>
        </w:tc>
        <w:tc>
          <w:tcPr>
            <w:tcW w:w="5606" w:type="dxa"/>
            <w:gridSpan w:val="5"/>
            <w:vAlign w:val="center"/>
          </w:tcPr>
          <w:p w:rsidR="00ED39B3" w:rsidRDefault="005F0BD4">
            <w:pPr>
              <w:spacing w:line="300" w:lineRule="exact"/>
              <w:jc w:val="center"/>
              <w:rPr>
                <w:rFonts w:ascii="仿宋" w:eastAsia="仿宋" w:hAnsi="仿宋" w:cstheme="minorEastAsia"/>
                <w:color w:val="000000" w:themeColor="text1"/>
                <w:sz w:val="24"/>
                <w:szCs w:val="24"/>
              </w:rPr>
            </w:pPr>
            <w:r>
              <w:rPr>
                <w:rFonts w:ascii="仿宋" w:eastAsia="仿宋" w:hAnsi="仿宋" w:hint="eastAsia"/>
                <w:bCs/>
                <w:color w:val="000000" w:themeColor="text1"/>
                <w:sz w:val="24"/>
                <w:szCs w:val="24"/>
                <w:u w:val="single"/>
              </w:rPr>
              <w:t>增值税专用发票税率</w:t>
            </w:r>
            <w:r>
              <w:rPr>
                <w:rFonts w:ascii="仿宋" w:eastAsia="仿宋" w:hAnsi="仿宋"/>
                <w:bCs/>
                <w:color w:val="000000" w:themeColor="text1"/>
                <w:sz w:val="24"/>
                <w:szCs w:val="24"/>
                <w:u w:val="single"/>
              </w:rPr>
              <w:t>13%</w:t>
            </w:r>
            <w:r>
              <w:rPr>
                <w:rFonts w:ascii="仿宋" w:eastAsia="仿宋" w:hAnsi="仿宋" w:hint="eastAsia"/>
                <w:color w:val="000000" w:themeColor="text1"/>
                <w:sz w:val="24"/>
                <w:szCs w:val="24"/>
              </w:rPr>
              <w:t>（油罐主体、配套材料、辅助项目）、</w:t>
            </w:r>
            <w:r>
              <w:rPr>
                <w:rFonts w:ascii="仿宋" w:eastAsia="仿宋" w:hAnsi="仿宋" w:hint="eastAsia"/>
                <w:color w:val="000000" w:themeColor="text1"/>
                <w:sz w:val="24"/>
                <w:szCs w:val="24"/>
              </w:rPr>
              <w:t>9%</w:t>
            </w:r>
            <w:r>
              <w:rPr>
                <w:rFonts w:ascii="仿宋" w:eastAsia="仿宋" w:hAnsi="仿宋" w:hint="eastAsia"/>
                <w:color w:val="000000" w:themeColor="text1"/>
                <w:sz w:val="24"/>
                <w:szCs w:val="24"/>
              </w:rPr>
              <w:t>（基础）</w:t>
            </w:r>
          </w:p>
        </w:tc>
        <w:tc>
          <w:tcPr>
            <w:tcW w:w="2201" w:type="dxa"/>
            <w:vAlign w:val="center"/>
          </w:tcPr>
          <w:p w:rsidR="00ED39B3" w:rsidRDefault="00ED39B3">
            <w:pPr>
              <w:spacing w:line="300" w:lineRule="exact"/>
              <w:jc w:val="center"/>
              <w:rPr>
                <w:rFonts w:ascii="仿宋" w:eastAsia="仿宋" w:hAnsi="仿宋"/>
                <w:color w:val="000000" w:themeColor="text1"/>
                <w:sz w:val="24"/>
                <w:szCs w:val="24"/>
              </w:rPr>
            </w:pPr>
          </w:p>
        </w:tc>
      </w:tr>
      <w:tr w:rsidR="00ED39B3">
        <w:trPr>
          <w:trHeight w:val="411"/>
        </w:trPr>
        <w:tc>
          <w:tcPr>
            <w:tcW w:w="383" w:type="dxa"/>
            <w:tcBorders>
              <w:right w:val="single" w:sz="4" w:space="0" w:color="auto"/>
            </w:tcBorders>
            <w:vAlign w:val="center"/>
          </w:tcPr>
          <w:p w:rsidR="00ED39B3" w:rsidRDefault="005F0BD4">
            <w:pPr>
              <w:spacing w:line="300" w:lineRule="exact"/>
              <w:jc w:val="center"/>
              <w:rPr>
                <w:rFonts w:ascii="仿宋" w:eastAsia="仿宋" w:hAnsi="仿宋"/>
                <w:color w:val="000000" w:themeColor="text1"/>
                <w:sz w:val="24"/>
                <w:szCs w:val="24"/>
              </w:rPr>
            </w:pPr>
            <w:r>
              <w:rPr>
                <w:rFonts w:ascii="仿宋" w:eastAsia="仿宋" w:hAnsi="仿宋"/>
                <w:color w:val="000000" w:themeColor="text1"/>
                <w:sz w:val="24"/>
                <w:szCs w:val="24"/>
              </w:rPr>
              <w:t>3</w:t>
            </w:r>
          </w:p>
        </w:tc>
        <w:tc>
          <w:tcPr>
            <w:tcW w:w="1875" w:type="dxa"/>
            <w:gridSpan w:val="2"/>
            <w:tcBorders>
              <w:left w:val="single" w:sz="4" w:space="0" w:color="auto"/>
            </w:tcBorders>
            <w:vAlign w:val="center"/>
          </w:tcPr>
          <w:p w:rsidR="00ED39B3" w:rsidRDefault="005F0BD4">
            <w:pPr>
              <w:spacing w:line="3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付款方式</w:t>
            </w:r>
          </w:p>
        </w:tc>
        <w:tc>
          <w:tcPr>
            <w:tcW w:w="5606" w:type="dxa"/>
            <w:gridSpan w:val="5"/>
            <w:vAlign w:val="center"/>
          </w:tcPr>
          <w:p w:rsidR="00ED39B3" w:rsidRDefault="005F0BD4">
            <w:pPr>
              <w:pStyle w:val="a4"/>
              <w:ind w:firstLineChars="200" w:firstLine="480"/>
              <w:rPr>
                <w:rFonts w:ascii="仿宋" w:eastAsia="仿宋" w:hAnsi="仿宋"/>
                <w:b w:val="0"/>
                <w:color w:val="000000" w:themeColor="text1"/>
                <w:szCs w:val="24"/>
              </w:rPr>
            </w:pPr>
            <w:r>
              <w:rPr>
                <w:rFonts w:ascii="仿宋" w:eastAsia="仿宋" w:hAnsi="仿宋" w:cstheme="minorBidi" w:hint="eastAsia"/>
                <w:b w:val="0"/>
                <w:color w:val="000000" w:themeColor="text1"/>
                <w:kern w:val="2"/>
                <w:szCs w:val="24"/>
                <w:u w:val="none"/>
              </w:rPr>
              <w:t>付款方式：合同生效之日起</w:t>
            </w:r>
            <w:r>
              <w:rPr>
                <w:rFonts w:ascii="仿宋" w:eastAsia="仿宋" w:hAnsi="仿宋" w:cstheme="minorBidi"/>
                <w:b w:val="0"/>
                <w:color w:val="000000" w:themeColor="text1"/>
                <w:kern w:val="2"/>
                <w:szCs w:val="24"/>
                <w:u w:val="none"/>
              </w:rPr>
              <w:t>30</w:t>
            </w:r>
            <w:r>
              <w:rPr>
                <w:rFonts w:ascii="仿宋" w:eastAsia="仿宋" w:hAnsi="仿宋" w:cstheme="minorBidi"/>
                <w:b w:val="0"/>
                <w:color w:val="000000" w:themeColor="text1"/>
                <w:kern w:val="2"/>
                <w:szCs w:val="24"/>
                <w:u w:val="none"/>
              </w:rPr>
              <w:t>天内，</w:t>
            </w:r>
            <w:r>
              <w:rPr>
                <w:rFonts w:ascii="仿宋" w:eastAsia="仿宋" w:hAnsi="仿宋" w:cstheme="minorBidi" w:hint="eastAsia"/>
                <w:b w:val="0"/>
                <w:color w:val="000000" w:themeColor="text1"/>
                <w:kern w:val="2"/>
                <w:szCs w:val="24"/>
                <w:u w:val="none"/>
              </w:rPr>
              <w:t>在甲方收到乙方开具的预付款合法收据后，询价方（以下称：</w:t>
            </w:r>
            <w:r>
              <w:rPr>
                <w:rFonts w:ascii="仿宋" w:eastAsia="仿宋" w:hAnsi="仿宋" w:cstheme="minorBidi" w:hint="eastAsia"/>
                <w:b w:val="0"/>
                <w:color w:val="000000" w:themeColor="text1"/>
                <w:kern w:val="2"/>
                <w:szCs w:val="24"/>
                <w:u w:val="none"/>
              </w:rPr>
              <w:lastRenderedPageBreak/>
              <w:t>甲方）向中选方（以下称：乙方）支付合同总价款的</w:t>
            </w:r>
            <w:r>
              <w:rPr>
                <w:rFonts w:ascii="仿宋" w:eastAsia="仿宋" w:hAnsi="仿宋" w:cstheme="minorBidi"/>
                <w:b w:val="0"/>
                <w:color w:val="000000" w:themeColor="text1"/>
                <w:kern w:val="2"/>
                <w:szCs w:val="24"/>
                <w:u w:val="none"/>
              </w:rPr>
              <w:t>20%</w:t>
            </w:r>
            <w:r>
              <w:rPr>
                <w:rFonts w:ascii="仿宋" w:eastAsia="仿宋" w:hAnsi="仿宋" w:cstheme="minorBidi"/>
                <w:b w:val="0"/>
                <w:color w:val="000000" w:themeColor="text1"/>
                <w:kern w:val="2"/>
                <w:szCs w:val="24"/>
                <w:u w:val="none"/>
              </w:rPr>
              <w:t>；基础施工完成，设备</w:t>
            </w:r>
            <w:r>
              <w:rPr>
                <w:rFonts w:ascii="仿宋" w:eastAsia="仿宋" w:hAnsi="仿宋" w:cstheme="minorBidi" w:hint="eastAsia"/>
                <w:b w:val="0"/>
                <w:color w:val="000000" w:themeColor="text1"/>
                <w:kern w:val="2"/>
                <w:szCs w:val="24"/>
                <w:u w:val="none"/>
              </w:rPr>
              <w:t>主材料到货并经初检合格后</w:t>
            </w:r>
            <w:r>
              <w:rPr>
                <w:rFonts w:ascii="仿宋" w:eastAsia="仿宋" w:hAnsi="仿宋" w:cstheme="minorBidi"/>
                <w:b w:val="0"/>
                <w:color w:val="000000" w:themeColor="text1"/>
                <w:kern w:val="2"/>
                <w:szCs w:val="24"/>
                <w:u w:val="none"/>
              </w:rPr>
              <w:t>30</w:t>
            </w:r>
            <w:r>
              <w:rPr>
                <w:rFonts w:ascii="仿宋" w:eastAsia="仿宋" w:hAnsi="仿宋" w:cstheme="minorBidi"/>
                <w:b w:val="0"/>
                <w:color w:val="000000" w:themeColor="text1"/>
                <w:kern w:val="2"/>
                <w:szCs w:val="24"/>
                <w:u w:val="none"/>
              </w:rPr>
              <w:t>天内，在甲方收到乙方开具的预付款合法收据后，甲方向乙方支付合同总价款的</w:t>
            </w:r>
            <w:r>
              <w:rPr>
                <w:rFonts w:ascii="仿宋" w:eastAsia="仿宋" w:hAnsi="仿宋" w:cstheme="minorBidi"/>
                <w:b w:val="0"/>
                <w:color w:val="000000" w:themeColor="text1"/>
                <w:kern w:val="2"/>
                <w:szCs w:val="24"/>
                <w:u w:val="none"/>
              </w:rPr>
              <w:t>30%</w:t>
            </w:r>
            <w:r>
              <w:rPr>
                <w:rFonts w:ascii="仿宋" w:eastAsia="仿宋" w:hAnsi="仿宋" w:cstheme="minorBidi"/>
                <w:b w:val="0"/>
                <w:color w:val="000000" w:themeColor="text1"/>
                <w:kern w:val="2"/>
                <w:szCs w:val="24"/>
                <w:u w:val="none"/>
              </w:rPr>
              <w:t>到货款；设备安装并调试完毕且经质量验收合格后，且在甲方收到乙方开具的合法有效的全额增值税专用发票</w:t>
            </w:r>
            <w:r>
              <w:rPr>
                <w:rFonts w:ascii="仿宋" w:eastAsia="仿宋" w:hAnsi="仿宋" w:cstheme="minorBidi" w:hint="eastAsia"/>
                <w:b w:val="0"/>
                <w:bCs/>
                <w:color w:val="000000" w:themeColor="text1"/>
                <w:kern w:val="2"/>
                <w:szCs w:val="24"/>
                <w:u w:val="none"/>
              </w:rPr>
              <w:t>（税率：</w:t>
            </w:r>
            <w:r>
              <w:rPr>
                <w:rFonts w:ascii="仿宋" w:eastAsia="仿宋" w:hAnsi="仿宋" w:cstheme="minorBidi"/>
                <w:b w:val="0"/>
                <w:bCs/>
                <w:color w:val="000000" w:themeColor="text1"/>
                <w:kern w:val="2"/>
                <w:szCs w:val="24"/>
                <w:u w:val="none"/>
              </w:rPr>
              <w:t>13%</w:t>
            </w:r>
            <w:r>
              <w:rPr>
                <w:rFonts w:ascii="仿宋" w:eastAsia="仿宋" w:hAnsi="仿宋" w:cstheme="minorBidi"/>
                <w:b w:val="0"/>
                <w:bCs/>
                <w:color w:val="000000" w:themeColor="text1"/>
                <w:kern w:val="2"/>
                <w:szCs w:val="24"/>
                <w:u w:val="none"/>
              </w:rPr>
              <w:t>油罐主体、配套材料、辅助项目）、</w:t>
            </w:r>
            <w:r>
              <w:rPr>
                <w:rFonts w:ascii="仿宋" w:eastAsia="仿宋" w:hAnsi="仿宋" w:cstheme="minorBidi"/>
                <w:b w:val="0"/>
                <w:bCs/>
                <w:color w:val="000000" w:themeColor="text1"/>
                <w:kern w:val="2"/>
                <w:szCs w:val="24"/>
                <w:u w:val="none"/>
              </w:rPr>
              <w:t>9%</w:t>
            </w:r>
            <w:r>
              <w:rPr>
                <w:rFonts w:ascii="仿宋" w:eastAsia="仿宋" w:hAnsi="仿宋" w:cstheme="minorBidi"/>
                <w:b w:val="0"/>
                <w:bCs/>
                <w:color w:val="000000" w:themeColor="text1"/>
                <w:kern w:val="2"/>
                <w:szCs w:val="24"/>
                <w:u w:val="none"/>
              </w:rPr>
              <w:t>（基础））</w:t>
            </w:r>
            <w:r>
              <w:rPr>
                <w:rFonts w:ascii="仿宋" w:eastAsia="仿宋" w:hAnsi="仿宋" w:cstheme="minorBidi" w:hint="eastAsia"/>
                <w:b w:val="0"/>
                <w:color w:val="000000" w:themeColor="text1"/>
                <w:kern w:val="2"/>
                <w:szCs w:val="24"/>
                <w:u w:val="none"/>
              </w:rPr>
              <w:t>后</w:t>
            </w:r>
            <w:r>
              <w:rPr>
                <w:rFonts w:ascii="仿宋" w:eastAsia="仿宋" w:hAnsi="仿宋" w:cstheme="minorBidi"/>
                <w:b w:val="0"/>
                <w:color w:val="000000" w:themeColor="text1"/>
                <w:kern w:val="2"/>
                <w:szCs w:val="24"/>
                <w:u w:val="none"/>
              </w:rPr>
              <w:t>30</w:t>
            </w:r>
            <w:r>
              <w:rPr>
                <w:rFonts w:ascii="仿宋" w:eastAsia="仿宋" w:hAnsi="仿宋" w:cstheme="minorBidi"/>
                <w:b w:val="0"/>
                <w:color w:val="000000" w:themeColor="text1"/>
                <w:kern w:val="2"/>
                <w:szCs w:val="24"/>
                <w:u w:val="none"/>
              </w:rPr>
              <w:t>天内，甲方向乙方支付至合同总价款的</w:t>
            </w:r>
            <w:r>
              <w:rPr>
                <w:rFonts w:ascii="仿宋" w:eastAsia="仿宋" w:hAnsi="仿宋" w:cstheme="minorBidi"/>
                <w:b w:val="0"/>
                <w:color w:val="000000" w:themeColor="text1"/>
                <w:kern w:val="2"/>
                <w:szCs w:val="24"/>
                <w:u w:val="none"/>
              </w:rPr>
              <w:t>90%</w:t>
            </w:r>
            <w:r>
              <w:rPr>
                <w:rFonts w:ascii="仿宋" w:eastAsia="仿宋" w:hAnsi="仿宋" w:cstheme="minorBidi"/>
                <w:b w:val="0"/>
                <w:color w:val="000000" w:themeColor="text1"/>
                <w:kern w:val="2"/>
                <w:szCs w:val="24"/>
                <w:u w:val="none"/>
              </w:rPr>
              <w:t>；剩余合同总价款的</w:t>
            </w:r>
            <w:r>
              <w:rPr>
                <w:rFonts w:ascii="仿宋" w:eastAsia="仿宋" w:hAnsi="仿宋" w:cstheme="minorBidi"/>
                <w:b w:val="0"/>
                <w:color w:val="000000" w:themeColor="text1"/>
                <w:kern w:val="2"/>
                <w:szCs w:val="24"/>
                <w:u w:val="none"/>
              </w:rPr>
              <w:t>10%</w:t>
            </w:r>
            <w:r>
              <w:rPr>
                <w:rFonts w:ascii="仿宋" w:eastAsia="仿宋" w:hAnsi="仿宋" w:cstheme="minorBidi"/>
                <w:b w:val="0"/>
                <w:color w:val="000000" w:themeColor="text1"/>
                <w:kern w:val="2"/>
                <w:szCs w:val="24"/>
                <w:u w:val="none"/>
              </w:rPr>
              <w:t>作为质保金，</w:t>
            </w:r>
            <w:r>
              <w:rPr>
                <w:rFonts w:ascii="仿宋" w:eastAsia="仿宋" w:hAnsi="仿宋" w:cstheme="minorBidi" w:hint="eastAsia"/>
                <w:b w:val="0"/>
                <w:color w:val="000000" w:themeColor="text1"/>
                <w:kern w:val="2"/>
                <w:szCs w:val="24"/>
                <w:u w:val="none"/>
              </w:rPr>
              <w:t>质保期一年，</w:t>
            </w:r>
            <w:r>
              <w:rPr>
                <w:rFonts w:ascii="仿宋" w:eastAsia="仿宋" w:hAnsi="仿宋" w:cstheme="minorBidi"/>
                <w:b w:val="0"/>
                <w:color w:val="000000" w:themeColor="text1"/>
                <w:kern w:val="2"/>
                <w:szCs w:val="24"/>
                <w:u w:val="none"/>
              </w:rPr>
              <w:t>乙方在质保期内履行了质保义务的，在质保期届满后由甲方不计</w:t>
            </w:r>
            <w:r>
              <w:rPr>
                <w:rFonts w:ascii="仿宋" w:eastAsia="仿宋" w:hAnsi="仿宋" w:cstheme="minorBidi" w:hint="eastAsia"/>
                <w:b w:val="0"/>
                <w:color w:val="000000" w:themeColor="text1"/>
                <w:kern w:val="2"/>
                <w:szCs w:val="24"/>
                <w:u w:val="none"/>
              </w:rPr>
              <w:t>息一次性支付给乙方。</w:t>
            </w:r>
          </w:p>
        </w:tc>
        <w:tc>
          <w:tcPr>
            <w:tcW w:w="2201" w:type="dxa"/>
            <w:vAlign w:val="center"/>
          </w:tcPr>
          <w:p w:rsidR="00ED39B3" w:rsidRDefault="00ED39B3">
            <w:pPr>
              <w:spacing w:line="300" w:lineRule="exact"/>
              <w:jc w:val="center"/>
              <w:rPr>
                <w:rFonts w:ascii="仿宋" w:eastAsia="仿宋" w:hAnsi="仿宋"/>
                <w:color w:val="000000" w:themeColor="text1"/>
                <w:sz w:val="24"/>
                <w:szCs w:val="24"/>
              </w:rPr>
            </w:pPr>
          </w:p>
        </w:tc>
      </w:tr>
      <w:tr w:rsidR="00ED39B3">
        <w:trPr>
          <w:trHeight w:val="417"/>
        </w:trPr>
        <w:tc>
          <w:tcPr>
            <w:tcW w:w="383" w:type="dxa"/>
            <w:tcBorders>
              <w:right w:val="single" w:sz="4" w:space="0" w:color="auto"/>
            </w:tcBorders>
            <w:vAlign w:val="center"/>
          </w:tcPr>
          <w:p w:rsidR="00ED39B3" w:rsidRDefault="005F0BD4">
            <w:pPr>
              <w:spacing w:line="300" w:lineRule="exact"/>
              <w:jc w:val="center"/>
              <w:rPr>
                <w:rFonts w:ascii="仿宋" w:eastAsia="仿宋" w:hAnsi="仿宋"/>
                <w:color w:val="000000" w:themeColor="text1"/>
                <w:sz w:val="24"/>
                <w:szCs w:val="24"/>
              </w:rPr>
            </w:pPr>
            <w:r>
              <w:rPr>
                <w:rFonts w:ascii="仿宋" w:eastAsia="仿宋" w:hAnsi="仿宋"/>
                <w:color w:val="000000" w:themeColor="text1"/>
                <w:sz w:val="24"/>
                <w:szCs w:val="24"/>
              </w:rPr>
              <w:lastRenderedPageBreak/>
              <w:t>4</w:t>
            </w:r>
          </w:p>
        </w:tc>
        <w:tc>
          <w:tcPr>
            <w:tcW w:w="1875" w:type="dxa"/>
            <w:gridSpan w:val="2"/>
            <w:tcBorders>
              <w:left w:val="single" w:sz="4" w:space="0" w:color="auto"/>
            </w:tcBorders>
            <w:vAlign w:val="center"/>
          </w:tcPr>
          <w:p w:rsidR="00ED39B3" w:rsidRDefault="005F0BD4">
            <w:pPr>
              <w:spacing w:line="3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付款周期</w:t>
            </w:r>
          </w:p>
        </w:tc>
        <w:tc>
          <w:tcPr>
            <w:tcW w:w="5606" w:type="dxa"/>
            <w:gridSpan w:val="5"/>
            <w:vAlign w:val="center"/>
          </w:tcPr>
          <w:p w:rsidR="00ED39B3" w:rsidRDefault="005F0BD4">
            <w:pPr>
              <w:jc w:val="center"/>
              <w:rPr>
                <w:rFonts w:ascii="仿宋" w:eastAsia="仿宋" w:hAnsi="仿宋"/>
                <w:color w:val="000000" w:themeColor="text1"/>
                <w:sz w:val="24"/>
                <w:szCs w:val="24"/>
              </w:rPr>
            </w:pPr>
            <w:r>
              <w:rPr>
                <w:rFonts w:ascii="仿宋" w:eastAsia="仿宋" w:hAnsi="仿宋" w:cstheme="minorEastAsia"/>
                <w:color w:val="000000" w:themeColor="text1"/>
                <w:sz w:val="24"/>
                <w:szCs w:val="24"/>
              </w:rPr>
              <w:t>10</w:t>
            </w:r>
            <w:r>
              <w:rPr>
                <w:rFonts w:ascii="仿宋" w:eastAsia="仿宋" w:hAnsi="仿宋" w:cstheme="minorEastAsia"/>
                <w:color w:val="000000" w:themeColor="text1"/>
                <w:sz w:val="24"/>
                <w:szCs w:val="24"/>
              </w:rPr>
              <w:t>个工作日</w:t>
            </w:r>
          </w:p>
        </w:tc>
        <w:tc>
          <w:tcPr>
            <w:tcW w:w="2201" w:type="dxa"/>
            <w:vAlign w:val="center"/>
          </w:tcPr>
          <w:p w:rsidR="00ED39B3" w:rsidRDefault="00ED39B3">
            <w:pPr>
              <w:spacing w:line="300" w:lineRule="exact"/>
              <w:jc w:val="center"/>
              <w:rPr>
                <w:rFonts w:ascii="仿宋" w:eastAsia="仿宋" w:hAnsi="仿宋"/>
                <w:color w:val="000000" w:themeColor="text1"/>
                <w:sz w:val="24"/>
                <w:szCs w:val="24"/>
              </w:rPr>
            </w:pPr>
          </w:p>
        </w:tc>
      </w:tr>
      <w:tr w:rsidR="00ED39B3">
        <w:trPr>
          <w:trHeight w:val="423"/>
        </w:trPr>
        <w:tc>
          <w:tcPr>
            <w:tcW w:w="383" w:type="dxa"/>
            <w:tcBorders>
              <w:right w:val="single" w:sz="4" w:space="0" w:color="auto"/>
            </w:tcBorders>
            <w:vAlign w:val="center"/>
          </w:tcPr>
          <w:p w:rsidR="00ED39B3" w:rsidRDefault="005F0BD4">
            <w:pPr>
              <w:spacing w:line="300" w:lineRule="exact"/>
              <w:jc w:val="center"/>
              <w:rPr>
                <w:rFonts w:ascii="仿宋" w:eastAsia="仿宋" w:hAnsi="仿宋"/>
                <w:color w:val="000000" w:themeColor="text1"/>
                <w:sz w:val="24"/>
                <w:szCs w:val="24"/>
              </w:rPr>
            </w:pPr>
            <w:r>
              <w:rPr>
                <w:rFonts w:ascii="仿宋" w:eastAsia="仿宋" w:hAnsi="仿宋"/>
                <w:color w:val="000000" w:themeColor="text1"/>
                <w:sz w:val="24"/>
                <w:szCs w:val="24"/>
              </w:rPr>
              <w:t>5</w:t>
            </w:r>
          </w:p>
        </w:tc>
        <w:tc>
          <w:tcPr>
            <w:tcW w:w="1875" w:type="dxa"/>
            <w:gridSpan w:val="2"/>
            <w:tcBorders>
              <w:left w:val="single" w:sz="4" w:space="0" w:color="auto"/>
            </w:tcBorders>
            <w:vAlign w:val="center"/>
          </w:tcPr>
          <w:p w:rsidR="00ED39B3" w:rsidRDefault="005F0BD4">
            <w:pPr>
              <w:spacing w:line="3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交货时间</w:t>
            </w:r>
          </w:p>
        </w:tc>
        <w:tc>
          <w:tcPr>
            <w:tcW w:w="5606" w:type="dxa"/>
            <w:gridSpan w:val="5"/>
            <w:vAlign w:val="center"/>
          </w:tcPr>
          <w:p w:rsidR="00ED39B3" w:rsidRDefault="005F0BD4">
            <w:pPr>
              <w:jc w:val="center"/>
              <w:rPr>
                <w:rFonts w:ascii="仿宋" w:eastAsia="仿宋" w:hAnsi="仿宋"/>
                <w:color w:val="000000" w:themeColor="text1"/>
                <w:sz w:val="24"/>
                <w:szCs w:val="24"/>
              </w:rPr>
            </w:pPr>
            <w:r>
              <w:rPr>
                <w:rFonts w:ascii="仿宋" w:eastAsia="仿宋" w:hAnsi="仿宋" w:cstheme="minorEastAsia"/>
                <w:color w:val="000000" w:themeColor="text1"/>
                <w:sz w:val="24"/>
                <w:szCs w:val="24"/>
              </w:rPr>
              <w:t>90</w:t>
            </w:r>
            <w:r>
              <w:rPr>
                <w:rFonts w:ascii="仿宋" w:eastAsia="仿宋" w:hAnsi="仿宋" w:cstheme="minorEastAsia"/>
                <w:color w:val="000000" w:themeColor="text1"/>
                <w:sz w:val="24"/>
                <w:szCs w:val="24"/>
              </w:rPr>
              <w:t>个工作日</w:t>
            </w:r>
          </w:p>
        </w:tc>
        <w:tc>
          <w:tcPr>
            <w:tcW w:w="2201" w:type="dxa"/>
            <w:vAlign w:val="center"/>
          </w:tcPr>
          <w:p w:rsidR="00ED39B3" w:rsidRDefault="00ED39B3">
            <w:pPr>
              <w:spacing w:line="300" w:lineRule="exact"/>
              <w:jc w:val="center"/>
              <w:rPr>
                <w:rFonts w:ascii="仿宋" w:eastAsia="仿宋" w:hAnsi="仿宋"/>
                <w:color w:val="000000" w:themeColor="text1"/>
                <w:sz w:val="24"/>
                <w:szCs w:val="24"/>
              </w:rPr>
            </w:pPr>
          </w:p>
        </w:tc>
      </w:tr>
      <w:tr w:rsidR="00ED39B3">
        <w:trPr>
          <w:trHeight w:val="1214"/>
        </w:trPr>
        <w:tc>
          <w:tcPr>
            <w:tcW w:w="383" w:type="dxa"/>
            <w:tcBorders>
              <w:right w:val="single" w:sz="4" w:space="0" w:color="auto"/>
            </w:tcBorders>
            <w:vAlign w:val="center"/>
          </w:tcPr>
          <w:p w:rsidR="00ED39B3" w:rsidRDefault="005F0BD4">
            <w:pPr>
              <w:spacing w:line="300" w:lineRule="exact"/>
              <w:jc w:val="center"/>
              <w:rPr>
                <w:rFonts w:ascii="仿宋" w:eastAsia="仿宋" w:hAnsi="仿宋"/>
                <w:color w:val="000000" w:themeColor="text1"/>
                <w:sz w:val="24"/>
                <w:szCs w:val="24"/>
              </w:rPr>
            </w:pPr>
            <w:r>
              <w:rPr>
                <w:rFonts w:ascii="仿宋" w:eastAsia="仿宋" w:hAnsi="仿宋"/>
                <w:color w:val="000000" w:themeColor="text1"/>
                <w:sz w:val="24"/>
                <w:szCs w:val="24"/>
              </w:rPr>
              <w:t>6</w:t>
            </w:r>
          </w:p>
        </w:tc>
        <w:tc>
          <w:tcPr>
            <w:tcW w:w="1875" w:type="dxa"/>
            <w:gridSpan w:val="2"/>
            <w:tcBorders>
              <w:left w:val="single" w:sz="4" w:space="0" w:color="auto"/>
            </w:tcBorders>
            <w:vAlign w:val="center"/>
          </w:tcPr>
          <w:p w:rsidR="00ED39B3" w:rsidRDefault="005F0BD4">
            <w:pPr>
              <w:spacing w:line="3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报价包含项目：</w:t>
            </w:r>
          </w:p>
        </w:tc>
        <w:tc>
          <w:tcPr>
            <w:tcW w:w="5606" w:type="dxa"/>
            <w:gridSpan w:val="5"/>
            <w:vAlign w:val="center"/>
          </w:tcPr>
          <w:p w:rsidR="00ED39B3" w:rsidRDefault="005F0BD4">
            <w:pPr>
              <w:spacing w:line="30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报价金额已包含项目运费</w:t>
            </w:r>
            <w:r>
              <w:rPr>
                <w:rFonts w:ascii="仿宋" w:eastAsia="仿宋" w:hAnsi="仿宋" w:hint="eastAsia"/>
                <w:bCs/>
                <w:color w:val="000000" w:themeColor="text1"/>
                <w:sz w:val="24"/>
                <w:szCs w:val="24"/>
              </w:rPr>
              <w:t>、安装费、培训费</w:t>
            </w:r>
            <w:r>
              <w:rPr>
                <w:rFonts w:ascii="仿宋" w:eastAsia="仿宋" w:hAnsi="仿宋" w:hint="eastAsia"/>
                <w:color w:val="000000" w:themeColor="text1"/>
                <w:sz w:val="24"/>
                <w:szCs w:val="24"/>
              </w:rPr>
              <w:t>等服务费、税费、服务人工、差旅费等所有费用。除上述费用外，甲方无需另行向乙方支付任何费用。</w:t>
            </w:r>
          </w:p>
        </w:tc>
        <w:tc>
          <w:tcPr>
            <w:tcW w:w="2201" w:type="dxa"/>
            <w:vAlign w:val="center"/>
          </w:tcPr>
          <w:p w:rsidR="00ED39B3" w:rsidRDefault="00ED39B3">
            <w:pPr>
              <w:spacing w:line="300" w:lineRule="exact"/>
              <w:jc w:val="center"/>
              <w:rPr>
                <w:rFonts w:ascii="仿宋" w:eastAsia="仿宋" w:hAnsi="仿宋"/>
                <w:color w:val="000000" w:themeColor="text1"/>
                <w:sz w:val="24"/>
                <w:szCs w:val="24"/>
              </w:rPr>
            </w:pPr>
          </w:p>
        </w:tc>
      </w:tr>
      <w:tr w:rsidR="00ED39B3">
        <w:trPr>
          <w:trHeight w:val="710"/>
        </w:trPr>
        <w:tc>
          <w:tcPr>
            <w:tcW w:w="383" w:type="dxa"/>
            <w:tcBorders>
              <w:right w:val="single" w:sz="4" w:space="0" w:color="auto"/>
            </w:tcBorders>
            <w:vAlign w:val="center"/>
          </w:tcPr>
          <w:p w:rsidR="00ED39B3" w:rsidRDefault="005F0BD4">
            <w:pPr>
              <w:spacing w:line="300" w:lineRule="exact"/>
              <w:jc w:val="center"/>
              <w:rPr>
                <w:rFonts w:ascii="仿宋" w:eastAsia="仿宋" w:hAnsi="仿宋"/>
                <w:color w:val="000000" w:themeColor="text1"/>
                <w:sz w:val="24"/>
                <w:szCs w:val="24"/>
              </w:rPr>
            </w:pPr>
            <w:r>
              <w:rPr>
                <w:rFonts w:ascii="仿宋" w:eastAsia="仿宋" w:hAnsi="仿宋"/>
                <w:color w:val="000000" w:themeColor="text1"/>
                <w:sz w:val="24"/>
                <w:szCs w:val="24"/>
              </w:rPr>
              <w:t>7</w:t>
            </w:r>
          </w:p>
        </w:tc>
        <w:tc>
          <w:tcPr>
            <w:tcW w:w="1875" w:type="dxa"/>
            <w:gridSpan w:val="2"/>
            <w:tcBorders>
              <w:left w:val="single" w:sz="4" w:space="0" w:color="auto"/>
            </w:tcBorders>
            <w:vAlign w:val="center"/>
          </w:tcPr>
          <w:p w:rsidR="00ED39B3" w:rsidRDefault="005F0BD4">
            <w:pPr>
              <w:spacing w:line="30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采购数量</w:t>
            </w:r>
            <w:r>
              <w:rPr>
                <w:rFonts w:ascii="仿宋" w:eastAsia="仿宋" w:hAnsi="仿宋"/>
                <w:color w:val="000000" w:themeColor="text1"/>
                <w:sz w:val="24"/>
                <w:szCs w:val="24"/>
              </w:rPr>
              <w:t>:</w:t>
            </w:r>
          </w:p>
        </w:tc>
        <w:tc>
          <w:tcPr>
            <w:tcW w:w="5606" w:type="dxa"/>
            <w:gridSpan w:val="5"/>
            <w:vAlign w:val="center"/>
          </w:tcPr>
          <w:p w:rsidR="00ED39B3" w:rsidRDefault="005F0BD4">
            <w:pPr>
              <w:spacing w:line="30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“采购数量”为预估数量，实际采购数量以最终实际实施为准。</w:t>
            </w:r>
          </w:p>
        </w:tc>
        <w:tc>
          <w:tcPr>
            <w:tcW w:w="2201" w:type="dxa"/>
            <w:vAlign w:val="center"/>
          </w:tcPr>
          <w:p w:rsidR="00ED39B3" w:rsidRDefault="00ED39B3">
            <w:pPr>
              <w:spacing w:line="300" w:lineRule="exact"/>
              <w:jc w:val="center"/>
              <w:rPr>
                <w:rFonts w:ascii="仿宋" w:eastAsia="仿宋" w:hAnsi="仿宋"/>
                <w:color w:val="000000" w:themeColor="text1"/>
                <w:sz w:val="24"/>
                <w:szCs w:val="24"/>
              </w:rPr>
            </w:pPr>
          </w:p>
        </w:tc>
      </w:tr>
      <w:tr w:rsidR="00ED39B3">
        <w:trPr>
          <w:trHeight w:val="441"/>
        </w:trPr>
        <w:tc>
          <w:tcPr>
            <w:tcW w:w="383" w:type="dxa"/>
            <w:tcBorders>
              <w:right w:val="single" w:sz="4" w:space="0" w:color="auto"/>
            </w:tcBorders>
            <w:vAlign w:val="center"/>
          </w:tcPr>
          <w:p w:rsidR="00ED39B3" w:rsidRDefault="005F0BD4">
            <w:pPr>
              <w:spacing w:line="300" w:lineRule="exact"/>
              <w:jc w:val="center"/>
              <w:rPr>
                <w:rFonts w:ascii="仿宋" w:eastAsia="仿宋" w:hAnsi="仿宋"/>
                <w:color w:val="000000" w:themeColor="text1"/>
                <w:sz w:val="24"/>
                <w:szCs w:val="24"/>
              </w:rPr>
            </w:pPr>
            <w:r>
              <w:rPr>
                <w:rFonts w:ascii="仿宋" w:eastAsia="仿宋" w:hAnsi="仿宋"/>
                <w:color w:val="000000" w:themeColor="text1"/>
                <w:sz w:val="24"/>
                <w:szCs w:val="24"/>
              </w:rPr>
              <w:t>8</w:t>
            </w:r>
          </w:p>
        </w:tc>
        <w:tc>
          <w:tcPr>
            <w:tcW w:w="1875" w:type="dxa"/>
            <w:gridSpan w:val="2"/>
            <w:tcBorders>
              <w:left w:val="single" w:sz="4" w:space="0" w:color="auto"/>
            </w:tcBorders>
            <w:vAlign w:val="center"/>
          </w:tcPr>
          <w:p w:rsidR="00ED39B3" w:rsidRDefault="005F0BD4">
            <w:pPr>
              <w:spacing w:line="3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是否允许分包</w:t>
            </w:r>
            <w:r>
              <w:rPr>
                <w:rFonts w:ascii="仿宋" w:eastAsia="仿宋" w:hAnsi="仿宋"/>
                <w:color w:val="000000" w:themeColor="text1"/>
                <w:sz w:val="24"/>
                <w:szCs w:val="24"/>
              </w:rPr>
              <w:t>/</w:t>
            </w:r>
            <w:r>
              <w:rPr>
                <w:rFonts w:ascii="仿宋" w:eastAsia="仿宋" w:hAnsi="仿宋"/>
                <w:color w:val="000000" w:themeColor="text1"/>
                <w:sz w:val="24"/>
                <w:szCs w:val="24"/>
              </w:rPr>
              <w:t>委托第三方实施。</w:t>
            </w:r>
          </w:p>
        </w:tc>
        <w:tc>
          <w:tcPr>
            <w:tcW w:w="5606" w:type="dxa"/>
            <w:gridSpan w:val="5"/>
            <w:vAlign w:val="center"/>
          </w:tcPr>
          <w:p w:rsidR="00ED39B3" w:rsidRDefault="005F0BD4">
            <w:pPr>
              <w:spacing w:line="300" w:lineRule="exact"/>
              <w:jc w:val="center"/>
              <w:rPr>
                <w:rFonts w:ascii="仿宋" w:eastAsia="仿宋" w:hAnsi="仿宋"/>
                <w:color w:val="000000" w:themeColor="text1"/>
                <w:sz w:val="24"/>
                <w:szCs w:val="24"/>
              </w:rPr>
            </w:pPr>
            <w:r>
              <w:rPr>
                <w:rFonts w:ascii="仿宋" w:eastAsia="仿宋" w:hAnsi="仿宋"/>
                <w:color w:val="000000" w:themeColor="text1"/>
                <w:sz w:val="24"/>
                <w:szCs w:val="24"/>
              </w:rPr>
              <w:t>/</w:t>
            </w:r>
          </w:p>
        </w:tc>
        <w:tc>
          <w:tcPr>
            <w:tcW w:w="2201" w:type="dxa"/>
            <w:vAlign w:val="center"/>
          </w:tcPr>
          <w:p w:rsidR="00ED39B3" w:rsidRDefault="00ED39B3">
            <w:pPr>
              <w:spacing w:line="300" w:lineRule="exact"/>
              <w:jc w:val="center"/>
              <w:rPr>
                <w:rFonts w:ascii="仿宋" w:eastAsia="仿宋" w:hAnsi="仿宋"/>
                <w:color w:val="000000" w:themeColor="text1"/>
                <w:sz w:val="24"/>
                <w:szCs w:val="24"/>
              </w:rPr>
            </w:pPr>
          </w:p>
        </w:tc>
      </w:tr>
      <w:tr w:rsidR="00ED39B3">
        <w:tc>
          <w:tcPr>
            <w:tcW w:w="383" w:type="dxa"/>
            <w:tcBorders>
              <w:right w:val="single" w:sz="4" w:space="0" w:color="auto"/>
            </w:tcBorders>
            <w:vAlign w:val="center"/>
          </w:tcPr>
          <w:p w:rsidR="00ED39B3" w:rsidRDefault="005F0BD4">
            <w:pPr>
              <w:spacing w:line="300" w:lineRule="exact"/>
              <w:jc w:val="center"/>
              <w:rPr>
                <w:rFonts w:ascii="仿宋" w:eastAsia="仿宋" w:hAnsi="仿宋"/>
                <w:color w:val="000000" w:themeColor="text1"/>
                <w:sz w:val="24"/>
                <w:szCs w:val="24"/>
              </w:rPr>
            </w:pPr>
            <w:r>
              <w:rPr>
                <w:rFonts w:ascii="仿宋" w:eastAsia="仿宋" w:hAnsi="仿宋"/>
                <w:color w:val="000000" w:themeColor="text1"/>
                <w:sz w:val="24"/>
                <w:szCs w:val="24"/>
              </w:rPr>
              <w:t>9</w:t>
            </w:r>
          </w:p>
        </w:tc>
        <w:tc>
          <w:tcPr>
            <w:tcW w:w="1875" w:type="dxa"/>
            <w:gridSpan w:val="2"/>
            <w:tcBorders>
              <w:left w:val="single" w:sz="4" w:space="0" w:color="auto"/>
            </w:tcBorders>
            <w:vAlign w:val="center"/>
          </w:tcPr>
          <w:p w:rsidR="00ED39B3" w:rsidRDefault="005F0BD4">
            <w:pPr>
              <w:tabs>
                <w:tab w:val="left" w:pos="615"/>
              </w:tabs>
              <w:spacing w:line="3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其它：</w:t>
            </w:r>
          </w:p>
        </w:tc>
        <w:tc>
          <w:tcPr>
            <w:tcW w:w="5606" w:type="dxa"/>
            <w:gridSpan w:val="5"/>
            <w:vAlign w:val="center"/>
          </w:tcPr>
          <w:p w:rsidR="00ED39B3" w:rsidRDefault="005F0BD4">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供应商承诺除了在商务差异表中和技术差异表明示的偏差外，完全理解和接受采购文件的一切规定和要求，满足采购件要求的供货期、质量标准等。</w:t>
            </w:r>
          </w:p>
        </w:tc>
        <w:tc>
          <w:tcPr>
            <w:tcW w:w="2201" w:type="dxa"/>
            <w:vAlign w:val="center"/>
          </w:tcPr>
          <w:p w:rsidR="00ED39B3" w:rsidRDefault="00ED39B3">
            <w:pPr>
              <w:spacing w:line="300" w:lineRule="exact"/>
              <w:jc w:val="center"/>
              <w:rPr>
                <w:rFonts w:ascii="仿宋" w:eastAsia="仿宋" w:hAnsi="仿宋"/>
                <w:color w:val="000000" w:themeColor="text1"/>
                <w:sz w:val="24"/>
                <w:szCs w:val="24"/>
              </w:rPr>
            </w:pPr>
          </w:p>
        </w:tc>
      </w:tr>
      <w:tr w:rsidR="00ED39B3">
        <w:trPr>
          <w:trHeight w:val="510"/>
        </w:trPr>
        <w:tc>
          <w:tcPr>
            <w:tcW w:w="1242" w:type="dxa"/>
            <w:gridSpan w:val="2"/>
            <w:vAlign w:val="center"/>
          </w:tcPr>
          <w:p w:rsidR="00ED39B3" w:rsidRDefault="005F0BD4">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公司名称</w:t>
            </w:r>
          </w:p>
        </w:tc>
        <w:tc>
          <w:tcPr>
            <w:tcW w:w="4640" w:type="dxa"/>
            <w:gridSpan w:val="4"/>
            <w:tcBorders>
              <w:right w:val="single" w:sz="4" w:space="0" w:color="auto"/>
            </w:tcBorders>
            <w:vAlign w:val="center"/>
          </w:tcPr>
          <w:p w:rsidR="00ED39B3" w:rsidRDefault="00ED39B3">
            <w:pPr>
              <w:spacing w:line="300" w:lineRule="exact"/>
              <w:rPr>
                <w:rFonts w:ascii="仿宋" w:eastAsia="仿宋" w:hAnsi="仿宋"/>
                <w:color w:val="000000" w:themeColor="text1"/>
                <w:sz w:val="24"/>
                <w:szCs w:val="24"/>
              </w:rPr>
            </w:pPr>
          </w:p>
        </w:tc>
        <w:tc>
          <w:tcPr>
            <w:tcW w:w="1982" w:type="dxa"/>
            <w:gridSpan w:val="2"/>
            <w:tcBorders>
              <w:left w:val="single" w:sz="4" w:space="0" w:color="auto"/>
            </w:tcBorders>
            <w:vAlign w:val="center"/>
          </w:tcPr>
          <w:p w:rsidR="00ED39B3" w:rsidRDefault="005F0BD4">
            <w:pPr>
              <w:spacing w:line="300" w:lineRule="exact"/>
              <w:ind w:left="42"/>
              <w:rPr>
                <w:rFonts w:ascii="仿宋" w:eastAsia="仿宋" w:hAnsi="仿宋"/>
                <w:color w:val="000000" w:themeColor="text1"/>
                <w:sz w:val="24"/>
                <w:szCs w:val="24"/>
              </w:rPr>
            </w:pPr>
            <w:r>
              <w:rPr>
                <w:rFonts w:ascii="仿宋" w:eastAsia="仿宋" w:hAnsi="仿宋" w:hint="eastAsia"/>
                <w:color w:val="000000" w:themeColor="text1"/>
                <w:sz w:val="24"/>
                <w:szCs w:val="24"/>
              </w:rPr>
              <w:t>报价单位（公章）</w:t>
            </w:r>
          </w:p>
        </w:tc>
        <w:tc>
          <w:tcPr>
            <w:tcW w:w="2201" w:type="dxa"/>
            <w:vAlign w:val="center"/>
          </w:tcPr>
          <w:p w:rsidR="00ED39B3" w:rsidRDefault="00ED39B3">
            <w:pPr>
              <w:spacing w:line="300" w:lineRule="exact"/>
              <w:jc w:val="center"/>
              <w:rPr>
                <w:rFonts w:ascii="仿宋" w:eastAsia="仿宋" w:hAnsi="仿宋"/>
                <w:color w:val="000000" w:themeColor="text1"/>
                <w:sz w:val="24"/>
                <w:szCs w:val="24"/>
              </w:rPr>
            </w:pPr>
          </w:p>
        </w:tc>
      </w:tr>
      <w:tr w:rsidR="00ED39B3">
        <w:trPr>
          <w:trHeight w:val="574"/>
        </w:trPr>
        <w:tc>
          <w:tcPr>
            <w:tcW w:w="1242" w:type="dxa"/>
            <w:gridSpan w:val="2"/>
            <w:vAlign w:val="center"/>
          </w:tcPr>
          <w:p w:rsidR="00ED39B3" w:rsidRDefault="005F0BD4">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公司地址</w:t>
            </w:r>
          </w:p>
        </w:tc>
        <w:tc>
          <w:tcPr>
            <w:tcW w:w="4640" w:type="dxa"/>
            <w:gridSpan w:val="4"/>
            <w:tcBorders>
              <w:right w:val="single" w:sz="4" w:space="0" w:color="auto"/>
            </w:tcBorders>
            <w:vAlign w:val="center"/>
          </w:tcPr>
          <w:p w:rsidR="00ED39B3" w:rsidRDefault="00ED39B3">
            <w:pPr>
              <w:spacing w:line="300" w:lineRule="exact"/>
              <w:rPr>
                <w:rFonts w:ascii="仿宋" w:eastAsia="仿宋" w:hAnsi="仿宋"/>
                <w:color w:val="000000" w:themeColor="text1"/>
                <w:sz w:val="24"/>
                <w:szCs w:val="24"/>
              </w:rPr>
            </w:pPr>
          </w:p>
        </w:tc>
        <w:tc>
          <w:tcPr>
            <w:tcW w:w="1982" w:type="dxa"/>
            <w:gridSpan w:val="2"/>
            <w:tcBorders>
              <w:left w:val="single" w:sz="4" w:space="0" w:color="auto"/>
            </w:tcBorders>
            <w:vAlign w:val="center"/>
          </w:tcPr>
          <w:p w:rsidR="00ED39B3" w:rsidRDefault="005F0BD4">
            <w:pPr>
              <w:spacing w:line="300" w:lineRule="exact"/>
              <w:ind w:left="507"/>
              <w:rPr>
                <w:rFonts w:ascii="仿宋" w:eastAsia="仿宋" w:hAnsi="仿宋"/>
                <w:color w:val="000000" w:themeColor="text1"/>
                <w:sz w:val="24"/>
                <w:szCs w:val="24"/>
              </w:rPr>
            </w:pPr>
            <w:r>
              <w:rPr>
                <w:rFonts w:ascii="仿宋" w:eastAsia="仿宋" w:hAnsi="仿宋"/>
                <w:color w:val="000000" w:themeColor="text1"/>
                <w:sz w:val="24"/>
                <w:szCs w:val="24"/>
              </w:rPr>
              <w:t>报价人</w:t>
            </w:r>
          </w:p>
        </w:tc>
        <w:tc>
          <w:tcPr>
            <w:tcW w:w="2201" w:type="dxa"/>
            <w:vAlign w:val="center"/>
          </w:tcPr>
          <w:p w:rsidR="00ED39B3" w:rsidRDefault="00ED39B3">
            <w:pPr>
              <w:spacing w:line="300" w:lineRule="exact"/>
              <w:jc w:val="center"/>
              <w:rPr>
                <w:rFonts w:ascii="仿宋" w:eastAsia="仿宋" w:hAnsi="仿宋"/>
                <w:color w:val="000000" w:themeColor="text1"/>
                <w:sz w:val="24"/>
                <w:szCs w:val="24"/>
              </w:rPr>
            </w:pPr>
          </w:p>
        </w:tc>
      </w:tr>
      <w:tr w:rsidR="00ED39B3">
        <w:trPr>
          <w:trHeight w:val="553"/>
        </w:trPr>
        <w:tc>
          <w:tcPr>
            <w:tcW w:w="1242" w:type="dxa"/>
            <w:gridSpan w:val="2"/>
            <w:vAlign w:val="center"/>
          </w:tcPr>
          <w:p w:rsidR="00ED39B3" w:rsidRDefault="005F0BD4">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电话</w:t>
            </w:r>
          </w:p>
        </w:tc>
        <w:tc>
          <w:tcPr>
            <w:tcW w:w="2303" w:type="dxa"/>
            <w:gridSpan w:val="2"/>
            <w:vAlign w:val="center"/>
          </w:tcPr>
          <w:p w:rsidR="00ED39B3" w:rsidRDefault="00ED39B3">
            <w:pPr>
              <w:spacing w:line="300" w:lineRule="exact"/>
              <w:rPr>
                <w:rFonts w:ascii="仿宋" w:eastAsia="仿宋" w:hAnsi="仿宋"/>
                <w:color w:val="000000" w:themeColor="text1"/>
                <w:sz w:val="24"/>
                <w:szCs w:val="24"/>
              </w:rPr>
            </w:pPr>
          </w:p>
        </w:tc>
        <w:tc>
          <w:tcPr>
            <w:tcW w:w="850" w:type="dxa"/>
            <w:tcBorders>
              <w:right w:val="single" w:sz="4" w:space="0" w:color="auto"/>
            </w:tcBorders>
            <w:vAlign w:val="center"/>
          </w:tcPr>
          <w:p w:rsidR="00ED39B3" w:rsidRDefault="005F0BD4">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邮箱</w:t>
            </w:r>
          </w:p>
        </w:tc>
        <w:tc>
          <w:tcPr>
            <w:tcW w:w="2268" w:type="dxa"/>
            <w:gridSpan w:val="2"/>
            <w:tcBorders>
              <w:left w:val="single" w:sz="4" w:space="0" w:color="auto"/>
            </w:tcBorders>
            <w:vAlign w:val="center"/>
          </w:tcPr>
          <w:p w:rsidR="00ED39B3" w:rsidRDefault="00ED39B3">
            <w:pPr>
              <w:spacing w:line="300" w:lineRule="exact"/>
              <w:jc w:val="center"/>
              <w:rPr>
                <w:rFonts w:ascii="仿宋" w:eastAsia="仿宋" w:hAnsi="仿宋"/>
                <w:color w:val="000000" w:themeColor="text1"/>
                <w:sz w:val="24"/>
                <w:szCs w:val="24"/>
              </w:rPr>
            </w:pPr>
          </w:p>
        </w:tc>
        <w:tc>
          <w:tcPr>
            <w:tcW w:w="1201" w:type="dxa"/>
            <w:vAlign w:val="center"/>
          </w:tcPr>
          <w:p w:rsidR="00ED39B3" w:rsidRDefault="005F0BD4">
            <w:pPr>
              <w:spacing w:line="300" w:lineRule="exact"/>
              <w:rPr>
                <w:rFonts w:ascii="仿宋" w:eastAsia="仿宋" w:hAnsi="仿宋"/>
                <w:color w:val="000000" w:themeColor="text1"/>
                <w:sz w:val="24"/>
                <w:szCs w:val="24"/>
              </w:rPr>
            </w:pPr>
            <w:r>
              <w:rPr>
                <w:rFonts w:ascii="仿宋" w:eastAsia="仿宋" w:hAnsi="仿宋"/>
                <w:color w:val="000000" w:themeColor="text1"/>
                <w:sz w:val="24"/>
                <w:szCs w:val="24"/>
              </w:rPr>
              <w:t>日期</w:t>
            </w:r>
          </w:p>
        </w:tc>
        <w:tc>
          <w:tcPr>
            <w:tcW w:w="2201" w:type="dxa"/>
            <w:vAlign w:val="center"/>
          </w:tcPr>
          <w:p w:rsidR="00ED39B3" w:rsidRDefault="005F0BD4">
            <w:pPr>
              <w:spacing w:line="3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年</w:t>
            </w:r>
            <w:r>
              <w:rPr>
                <w:rFonts w:ascii="仿宋" w:eastAsia="仿宋" w:hAnsi="仿宋"/>
                <w:color w:val="000000" w:themeColor="text1"/>
                <w:sz w:val="24"/>
                <w:szCs w:val="24"/>
              </w:rPr>
              <w:t xml:space="preserve">  </w:t>
            </w:r>
            <w:r>
              <w:rPr>
                <w:rFonts w:ascii="仿宋" w:eastAsia="仿宋" w:hAnsi="仿宋"/>
                <w:color w:val="000000" w:themeColor="text1"/>
                <w:sz w:val="24"/>
                <w:szCs w:val="24"/>
              </w:rPr>
              <w:t>月</w:t>
            </w:r>
            <w:r>
              <w:rPr>
                <w:rFonts w:ascii="仿宋" w:eastAsia="仿宋" w:hAnsi="仿宋"/>
                <w:color w:val="000000" w:themeColor="text1"/>
                <w:sz w:val="24"/>
                <w:szCs w:val="24"/>
              </w:rPr>
              <w:t xml:space="preserve">   </w:t>
            </w:r>
            <w:r>
              <w:rPr>
                <w:rFonts w:ascii="仿宋" w:eastAsia="仿宋" w:hAnsi="仿宋"/>
                <w:color w:val="000000" w:themeColor="text1"/>
                <w:sz w:val="24"/>
                <w:szCs w:val="24"/>
              </w:rPr>
              <w:t>日</w:t>
            </w:r>
          </w:p>
        </w:tc>
      </w:tr>
    </w:tbl>
    <w:p w:rsidR="00ED39B3" w:rsidRDefault="00ED39B3">
      <w:pPr>
        <w:spacing w:line="560" w:lineRule="exact"/>
        <w:rPr>
          <w:rFonts w:ascii="仿宋" w:eastAsia="仿宋" w:hAnsi="仿宋" w:cs="Times New Roman"/>
          <w:kern w:val="0"/>
          <w:sz w:val="32"/>
          <w:szCs w:val="32"/>
        </w:rPr>
      </w:pPr>
    </w:p>
    <w:p w:rsidR="00ED39B3" w:rsidRDefault="005F0BD4">
      <w:pPr>
        <w:spacing w:line="560" w:lineRule="exact"/>
        <w:rPr>
          <w:rFonts w:ascii="仿宋" w:eastAsia="仿宋" w:hAnsi="仿宋" w:cs="Times New Roman"/>
          <w:kern w:val="0"/>
          <w:sz w:val="32"/>
          <w:szCs w:val="32"/>
        </w:rPr>
      </w:pPr>
      <w:r>
        <w:rPr>
          <w:rFonts w:ascii="仿宋" w:eastAsia="仿宋" w:hAnsi="仿宋" w:cs="Times New Roman" w:hint="eastAsia"/>
          <w:kern w:val="0"/>
          <w:sz w:val="32"/>
          <w:szCs w:val="32"/>
          <w:lang w:eastAsia="zh-TW"/>
        </w:rPr>
        <w:t>2</w:t>
      </w:r>
      <w:r>
        <w:rPr>
          <w:rFonts w:ascii="仿宋" w:eastAsia="仿宋" w:hAnsi="仿宋" w:cs="Times New Roman" w:hint="eastAsia"/>
          <w:kern w:val="0"/>
          <w:sz w:val="32"/>
          <w:szCs w:val="32"/>
          <w:lang w:eastAsia="zh-TW"/>
        </w:rPr>
        <w:t>、供应商法定代表人授权书（详见附件</w:t>
      </w:r>
      <w:r>
        <w:rPr>
          <w:rFonts w:ascii="仿宋" w:eastAsia="仿宋" w:hAnsi="仿宋" w:cs="Times New Roman" w:hint="eastAsia"/>
          <w:kern w:val="0"/>
          <w:sz w:val="32"/>
          <w:szCs w:val="32"/>
          <w:lang w:eastAsia="zh-TW"/>
        </w:rPr>
        <w:t>1</w:t>
      </w:r>
      <w:r>
        <w:rPr>
          <w:rFonts w:ascii="仿宋" w:eastAsia="仿宋" w:hAnsi="仿宋" w:cs="Times New Roman" w:hint="eastAsia"/>
          <w:kern w:val="0"/>
          <w:sz w:val="32"/>
          <w:szCs w:val="32"/>
          <w:lang w:eastAsia="zh-TW"/>
        </w:rPr>
        <w:t>）</w:t>
      </w:r>
      <w:r>
        <w:rPr>
          <w:rFonts w:ascii="仿宋" w:eastAsia="仿宋" w:hAnsi="仿宋" w:cs="Times New Roman" w:hint="eastAsia"/>
          <w:kern w:val="0"/>
          <w:sz w:val="32"/>
          <w:szCs w:val="32"/>
        </w:rPr>
        <w:t>。</w:t>
      </w:r>
    </w:p>
    <w:p w:rsidR="00ED39B3" w:rsidRDefault="005F0BD4">
      <w:pPr>
        <w:spacing w:line="560" w:lineRule="exact"/>
        <w:ind w:firstLineChars="200" w:firstLine="640"/>
        <w:rPr>
          <w:rFonts w:ascii="仿宋" w:eastAsia="仿宋" w:hAnsi="仿宋" w:cs="Times New Roman"/>
          <w:kern w:val="0"/>
          <w:sz w:val="32"/>
          <w:szCs w:val="32"/>
          <w:lang w:eastAsia="zh-TW"/>
        </w:rPr>
      </w:pPr>
      <w:r>
        <w:rPr>
          <w:rFonts w:ascii="仿宋" w:eastAsia="仿宋" w:hAnsi="仿宋" w:cs="Times New Roman" w:hint="eastAsia"/>
          <w:kern w:val="0"/>
          <w:sz w:val="32"/>
          <w:szCs w:val="32"/>
          <w:lang w:eastAsia="zh-TW"/>
        </w:rPr>
        <w:t>3</w:t>
      </w:r>
      <w:r>
        <w:rPr>
          <w:rFonts w:ascii="仿宋" w:eastAsia="仿宋" w:hAnsi="仿宋" w:cs="Times New Roman" w:hint="eastAsia"/>
          <w:kern w:val="0"/>
          <w:sz w:val="32"/>
          <w:szCs w:val="32"/>
          <w:lang w:eastAsia="zh-TW"/>
        </w:rPr>
        <w:t>、拟签订合同主要条款（“阳光宣言”需载入采购文件，作为合</w:t>
      </w:r>
      <w:r>
        <w:rPr>
          <w:rFonts w:ascii="仿宋" w:eastAsia="仿宋" w:hAnsi="仿宋" w:cs="Times New Roman" w:hint="eastAsia"/>
          <w:kern w:val="0"/>
          <w:sz w:val="32"/>
          <w:szCs w:val="32"/>
          <w:lang w:eastAsia="zh-TW"/>
        </w:rPr>
        <w:lastRenderedPageBreak/>
        <w:t>同附件）。</w:t>
      </w:r>
    </w:p>
    <w:p w:rsidR="00ED39B3" w:rsidRDefault="00ED39B3">
      <w:pPr>
        <w:spacing w:line="560" w:lineRule="exact"/>
        <w:ind w:firstLineChars="200" w:firstLine="640"/>
        <w:rPr>
          <w:rFonts w:ascii="仿宋" w:eastAsia="仿宋" w:hAnsi="仿宋" w:cs="Times New Roman"/>
          <w:kern w:val="0"/>
          <w:sz w:val="32"/>
          <w:szCs w:val="32"/>
          <w:lang w:eastAsia="zh-TW"/>
        </w:rPr>
      </w:pPr>
    </w:p>
    <w:p w:rsidR="00ED39B3" w:rsidRDefault="00ED39B3">
      <w:pPr>
        <w:spacing w:line="560" w:lineRule="exact"/>
        <w:ind w:firstLineChars="200" w:firstLine="640"/>
        <w:rPr>
          <w:rFonts w:ascii="仿宋" w:eastAsia="仿宋" w:hAnsi="仿宋"/>
          <w:sz w:val="32"/>
          <w:szCs w:val="32"/>
        </w:rPr>
      </w:pPr>
    </w:p>
    <w:p w:rsidR="00ED39B3" w:rsidRDefault="005F0BD4">
      <w:pPr>
        <w:spacing w:line="560" w:lineRule="exact"/>
        <w:ind w:firstLineChars="200" w:firstLine="640"/>
        <w:rPr>
          <w:rFonts w:ascii="仿宋" w:eastAsia="仿宋" w:hAnsi="仿宋" w:cs="Times New Roman"/>
          <w:kern w:val="0"/>
          <w:sz w:val="32"/>
          <w:szCs w:val="32"/>
          <w:lang w:eastAsia="zh-TW"/>
        </w:rPr>
      </w:pPr>
      <w:r>
        <w:rPr>
          <w:rFonts w:ascii="仿宋" w:eastAsia="仿宋" w:hAnsi="仿宋" w:cs="Times New Roman" w:hint="eastAsia"/>
          <w:kern w:val="0"/>
          <w:sz w:val="32"/>
          <w:szCs w:val="32"/>
          <w:lang w:eastAsia="zh-TW"/>
        </w:rPr>
        <w:t>附件：</w:t>
      </w:r>
      <w:r>
        <w:rPr>
          <w:rFonts w:ascii="仿宋" w:eastAsia="仿宋" w:hAnsi="仿宋" w:cs="Times New Roman" w:hint="eastAsia"/>
          <w:kern w:val="0"/>
          <w:sz w:val="32"/>
          <w:szCs w:val="32"/>
          <w:lang w:eastAsia="zh-TW"/>
        </w:rPr>
        <w:t>1</w:t>
      </w:r>
      <w:r>
        <w:rPr>
          <w:rFonts w:ascii="仿宋" w:eastAsia="仿宋" w:hAnsi="仿宋" w:cs="Times New Roman" w:hint="eastAsia"/>
          <w:kern w:val="0"/>
          <w:sz w:val="32"/>
          <w:szCs w:val="32"/>
        </w:rPr>
        <w:t>、</w:t>
      </w:r>
      <w:r>
        <w:rPr>
          <w:rFonts w:ascii="仿宋" w:eastAsia="仿宋" w:hAnsi="仿宋" w:cs="Times New Roman" w:hint="eastAsia"/>
          <w:kern w:val="0"/>
          <w:sz w:val="32"/>
          <w:szCs w:val="32"/>
          <w:lang w:eastAsia="zh-TW"/>
        </w:rPr>
        <w:t>法定代表人授权书</w:t>
      </w:r>
    </w:p>
    <w:p w:rsidR="00ED39B3" w:rsidRDefault="005F0BD4">
      <w:pPr>
        <w:numPr>
          <w:ilvl w:val="0"/>
          <w:numId w:val="8"/>
        </w:numPr>
        <w:spacing w:line="560" w:lineRule="exact"/>
        <w:ind w:firstLineChars="500" w:firstLine="1600"/>
        <w:rPr>
          <w:rFonts w:ascii="仿宋" w:eastAsia="仿宋" w:hAnsi="仿宋" w:cs="Times New Roman"/>
          <w:kern w:val="0"/>
          <w:sz w:val="32"/>
          <w:szCs w:val="32"/>
          <w:lang w:eastAsia="zh-TW"/>
        </w:rPr>
      </w:pPr>
      <w:r>
        <w:rPr>
          <w:rFonts w:ascii="仿宋" w:eastAsia="仿宋" w:hAnsi="仿宋" w:cs="Times New Roman" w:hint="eastAsia"/>
          <w:kern w:val="0"/>
          <w:sz w:val="32"/>
          <w:szCs w:val="32"/>
          <w:lang w:eastAsia="zh-TW"/>
        </w:rPr>
        <w:t>四川五丰黎红食品有限公司阳光宣言</w:t>
      </w:r>
    </w:p>
    <w:p w:rsidR="00ED39B3" w:rsidRDefault="005F0BD4">
      <w:pPr>
        <w:numPr>
          <w:ilvl w:val="0"/>
          <w:numId w:val="8"/>
        </w:numPr>
        <w:spacing w:line="560" w:lineRule="exact"/>
        <w:ind w:firstLineChars="500" w:firstLine="1600"/>
        <w:rPr>
          <w:rFonts w:ascii="仿宋" w:eastAsia="仿宋" w:hAnsi="仿宋" w:cs="Times New Roman"/>
          <w:kern w:val="0"/>
          <w:sz w:val="32"/>
          <w:szCs w:val="32"/>
          <w:lang w:eastAsia="zh-TW"/>
        </w:rPr>
      </w:pPr>
      <w:r>
        <w:rPr>
          <w:rFonts w:ascii="仿宋" w:eastAsia="仿宋" w:hAnsi="仿宋" w:cs="Times New Roman" w:hint="eastAsia"/>
          <w:kern w:val="0"/>
          <w:sz w:val="32"/>
          <w:szCs w:val="32"/>
        </w:rPr>
        <w:t>油罐设计图</w:t>
      </w:r>
    </w:p>
    <w:p w:rsidR="00ED39B3" w:rsidRDefault="005F0BD4">
      <w:pPr>
        <w:numPr>
          <w:ilvl w:val="0"/>
          <w:numId w:val="8"/>
        </w:numPr>
        <w:spacing w:line="560" w:lineRule="exact"/>
        <w:ind w:firstLineChars="500" w:firstLine="1600"/>
        <w:rPr>
          <w:rFonts w:ascii="仿宋" w:eastAsia="仿宋" w:hAnsi="仿宋" w:cs="Times New Roman"/>
          <w:kern w:val="0"/>
          <w:sz w:val="32"/>
          <w:szCs w:val="32"/>
          <w:lang w:eastAsia="zh-TW"/>
        </w:rPr>
      </w:pPr>
      <w:r>
        <w:rPr>
          <w:rFonts w:ascii="仿宋" w:eastAsia="仿宋" w:hAnsi="仿宋" w:cs="Times New Roman" w:hint="eastAsia"/>
          <w:kern w:val="0"/>
          <w:sz w:val="32"/>
          <w:szCs w:val="32"/>
        </w:rPr>
        <w:t>基础设计图</w:t>
      </w:r>
    </w:p>
    <w:p w:rsidR="00ED39B3" w:rsidRDefault="00ED39B3">
      <w:pPr>
        <w:pStyle w:val="ad"/>
        <w:spacing w:line="560" w:lineRule="exact"/>
        <w:ind w:firstLine="643"/>
        <w:rPr>
          <w:rFonts w:ascii="仿宋" w:eastAsia="仿宋" w:hAnsi="仿宋"/>
          <w:b/>
          <w:sz w:val="32"/>
          <w:szCs w:val="32"/>
          <w:lang w:eastAsia="zh-CN"/>
        </w:rPr>
      </w:pPr>
    </w:p>
    <w:p w:rsidR="00ED39B3" w:rsidRDefault="00ED39B3">
      <w:pPr>
        <w:pStyle w:val="ad"/>
        <w:spacing w:line="560" w:lineRule="exact"/>
        <w:ind w:firstLine="643"/>
        <w:rPr>
          <w:rFonts w:ascii="仿宋" w:eastAsia="仿宋" w:hAnsi="仿宋"/>
          <w:b/>
          <w:sz w:val="32"/>
          <w:szCs w:val="32"/>
          <w:lang w:eastAsia="zh-CN"/>
        </w:rPr>
      </w:pPr>
    </w:p>
    <w:p w:rsidR="00ED39B3" w:rsidRDefault="00ED39B3">
      <w:pPr>
        <w:pStyle w:val="ad"/>
        <w:spacing w:line="560" w:lineRule="exact"/>
        <w:ind w:firstLine="643"/>
        <w:rPr>
          <w:rFonts w:ascii="仿宋" w:eastAsia="仿宋" w:hAnsi="仿宋"/>
          <w:b/>
          <w:sz w:val="32"/>
          <w:szCs w:val="32"/>
          <w:lang w:eastAsia="zh-CN"/>
        </w:rPr>
      </w:pPr>
    </w:p>
    <w:p w:rsidR="00ED39B3" w:rsidRDefault="00ED39B3">
      <w:pPr>
        <w:pStyle w:val="ad"/>
        <w:spacing w:line="560" w:lineRule="exact"/>
        <w:ind w:firstLine="643"/>
        <w:rPr>
          <w:rFonts w:ascii="仿宋" w:eastAsia="仿宋" w:hAnsi="仿宋"/>
          <w:b/>
          <w:sz w:val="32"/>
          <w:szCs w:val="32"/>
          <w:lang w:eastAsia="zh-CN"/>
        </w:rPr>
      </w:pPr>
    </w:p>
    <w:p w:rsidR="00ED39B3" w:rsidRDefault="00ED39B3">
      <w:pPr>
        <w:pStyle w:val="ad"/>
        <w:spacing w:line="560" w:lineRule="exact"/>
        <w:ind w:firstLine="643"/>
        <w:rPr>
          <w:rFonts w:ascii="仿宋" w:eastAsia="仿宋" w:hAnsi="仿宋"/>
          <w:b/>
          <w:sz w:val="32"/>
          <w:szCs w:val="32"/>
          <w:lang w:eastAsia="zh-CN"/>
        </w:rPr>
      </w:pPr>
    </w:p>
    <w:p w:rsidR="00ED39B3" w:rsidRDefault="00ED39B3">
      <w:pPr>
        <w:pStyle w:val="ad"/>
        <w:spacing w:line="560" w:lineRule="exact"/>
        <w:ind w:firstLine="643"/>
        <w:rPr>
          <w:rFonts w:ascii="仿宋" w:eastAsia="仿宋" w:hAnsi="仿宋"/>
          <w:b/>
          <w:sz w:val="32"/>
          <w:szCs w:val="32"/>
          <w:lang w:eastAsia="zh-CN"/>
        </w:rPr>
      </w:pPr>
    </w:p>
    <w:p w:rsidR="00ED39B3" w:rsidRDefault="00ED39B3">
      <w:pPr>
        <w:pStyle w:val="ad"/>
        <w:spacing w:line="560" w:lineRule="exact"/>
        <w:ind w:firstLine="643"/>
        <w:rPr>
          <w:rFonts w:ascii="仿宋" w:eastAsia="仿宋" w:hAnsi="仿宋"/>
          <w:b/>
          <w:sz w:val="32"/>
          <w:szCs w:val="32"/>
          <w:lang w:eastAsia="zh-CN"/>
        </w:rPr>
      </w:pPr>
    </w:p>
    <w:p w:rsidR="00ED39B3" w:rsidRDefault="00ED39B3">
      <w:pPr>
        <w:pStyle w:val="ad"/>
        <w:spacing w:line="560" w:lineRule="exact"/>
        <w:ind w:firstLine="643"/>
        <w:rPr>
          <w:rFonts w:ascii="仿宋" w:eastAsia="仿宋" w:hAnsi="仿宋"/>
          <w:b/>
          <w:sz w:val="32"/>
          <w:szCs w:val="32"/>
          <w:lang w:eastAsia="zh-CN"/>
        </w:rPr>
      </w:pPr>
    </w:p>
    <w:p w:rsidR="00ED39B3" w:rsidRDefault="00ED39B3">
      <w:pPr>
        <w:pStyle w:val="ad"/>
        <w:spacing w:line="560" w:lineRule="exact"/>
        <w:ind w:firstLine="643"/>
        <w:rPr>
          <w:rFonts w:ascii="仿宋" w:eastAsia="仿宋" w:hAnsi="仿宋"/>
          <w:b/>
          <w:sz w:val="32"/>
          <w:szCs w:val="32"/>
          <w:lang w:eastAsia="zh-CN"/>
        </w:rPr>
      </w:pPr>
    </w:p>
    <w:p w:rsidR="00ED39B3" w:rsidRDefault="00ED39B3">
      <w:pPr>
        <w:pStyle w:val="ad"/>
        <w:spacing w:line="560" w:lineRule="exact"/>
        <w:ind w:firstLine="643"/>
        <w:rPr>
          <w:rFonts w:ascii="仿宋" w:eastAsia="仿宋" w:hAnsi="仿宋"/>
          <w:b/>
          <w:sz w:val="32"/>
          <w:szCs w:val="32"/>
          <w:lang w:eastAsia="zh-CN"/>
        </w:rPr>
      </w:pPr>
    </w:p>
    <w:p w:rsidR="00ED39B3" w:rsidRDefault="00ED39B3">
      <w:pPr>
        <w:pStyle w:val="ad"/>
        <w:spacing w:line="560" w:lineRule="exact"/>
        <w:ind w:firstLine="643"/>
        <w:rPr>
          <w:rFonts w:ascii="仿宋" w:eastAsia="仿宋" w:hAnsi="仿宋"/>
          <w:b/>
          <w:sz w:val="32"/>
          <w:szCs w:val="32"/>
          <w:lang w:eastAsia="zh-CN"/>
        </w:rPr>
      </w:pPr>
    </w:p>
    <w:p w:rsidR="00ED39B3" w:rsidRDefault="00ED39B3">
      <w:pPr>
        <w:pStyle w:val="ad"/>
        <w:spacing w:line="560" w:lineRule="exact"/>
        <w:ind w:firstLine="643"/>
        <w:rPr>
          <w:rFonts w:ascii="仿宋" w:eastAsia="仿宋" w:hAnsi="仿宋"/>
          <w:b/>
          <w:sz w:val="32"/>
          <w:szCs w:val="32"/>
          <w:lang w:eastAsia="zh-CN"/>
        </w:rPr>
      </w:pPr>
    </w:p>
    <w:p w:rsidR="00ED39B3" w:rsidRDefault="00ED39B3">
      <w:pPr>
        <w:pStyle w:val="ad"/>
        <w:spacing w:line="560" w:lineRule="exact"/>
        <w:ind w:firstLine="643"/>
        <w:rPr>
          <w:rFonts w:ascii="仿宋" w:eastAsia="仿宋" w:hAnsi="仿宋"/>
          <w:b/>
          <w:sz w:val="32"/>
          <w:szCs w:val="32"/>
          <w:lang w:eastAsia="zh-CN"/>
        </w:rPr>
      </w:pPr>
    </w:p>
    <w:p w:rsidR="00ED39B3" w:rsidRDefault="00ED39B3">
      <w:pPr>
        <w:pStyle w:val="ad"/>
        <w:spacing w:line="560" w:lineRule="exact"/>
        <w:ind w:firstLine="643"/>
        <w:rPr>
          <w:rFonts w:ascii="仿宋" w:eastAsia="仿宋" w:hAnsi="仿宋"/>
          <w:b/>
          <w:sz w:val="32"/>
          <w:szCs w:val="32"/>
          <w:lang w:eastAsia="zh-CN"/>
        </w:rPr>
      </w:pPr>
    </w:p>
    <w:p w:rsidR="00ED39B3" w:rsidRDefault="00ED39B3">
      <w:pPr>
        <w:pStyle w:val="ad"/>
        <w:spacing w:line="560" w:lineRule="exact"/>
        <w:rPr>
          <w:rFonts w:ascii="仿宋" w:eastAsia="仿宋" w:hAnsi="仿宋"/>
          <w:sz w:val="32"/>
          <w:szCs w:val="32"/>
          <w:lang w:eastAsia="zh-CN"/>
        </w:rPr>
      </w:pPr>
    </w:p>
    <w:p w:rsidR="00ED39B3" w:rsidRDefault="00ED39B3">
      <w:pPr>
        <w:pStyle w:val="ad"/>
        <w:spacing w:line="560" w:lineRule="exact"/>
        <w:rPr>
          <w:rFonts w:ascii="仿宋" w:eastAsia="仿宋" w:hAnsi="仿宋"/>
          <w:sz w:val="32"/>
          <w:szCs w:val="32"/>
          <w:lang w:eastAsia="zh-CN"/>
        </w:rPr>
      </w:pPr>
    </w:p>
    <w:p w:rsidR="00ED39B3" w:rsidRDefault="005F0BD4">
      <w:pPr>
        <w:pStyle w:val="ad"/>
        <w:spacing w:line="560" w:lineRule="exact"/>
        <w:rPr>
          <w:rFonts w:ascii="仿宋" w:eastAsia="仿宋" w:hAnsi="仿宋"/>
          <w:b/>
          <w:sz w:val="32"/>
          <w:szCs w:val="32"/>
          <w:lang w:eastAsia="zh-CN"/>
        </w:rPr>
      </w:pPr>
      <w:bookmarkStart w:id="11" w:name="_GoBack"/>
      <w:bookmarkEnd w:id="11"/>
      <w:r>
        <w:rPr>
          <w:rFonts w:ascii="仿宋" w:eastAsia="仿宋" w:hAnsi="仿宋" w:hint="eastAsia"/>
          <w:sz w:val="32"/>
          <w:szCs w:val="32"/>
          <w:lang w:eastAsia="zh-CN"/>
        </w:rPr>
        <w:lastRenderedPageBreak/>
        <w:t>附件</w:t>
      </w:r>
      <w:r>
        <w:rPr>
          <w:rFonts w:ascii="仿宋" w:eastAsia="仿宋" w:hAnsi="仿宋" w:hint="eastAsia"/>
          <w:sz w:val="32"/>
          <w:szCs w:val="32"/>
          <w:lang w:eastAsia="zh-CN"/>
        </w:rPr>
        <w:t>1</w:t>
      </w:r>
      <w:r>
        <w:rPr>
          <w:rFonts w:ascii="仿宋" w:eastAsia="仿宋" w:hAnsi="仿宋" w:hint="eastAsia"/>
          <w:b/>
          <w:sz w:val="32"/>
          <w:szCs w:val="32"/>
          <w:lang w:eastAsia="zh-CN"/>
        </w:rPr>
        <w:t>：</w:t>
      </w:r>
    </w:p>
    <w:p w:rsidR="00ED39B3" w:rsidRDefault="005F0BD4">
      <w:pPr>
        <w:spacing w:line="560" w:lineRule="exact"/>
        <w:jc w:val="center"/>
        <w:rPr>
          <w:rFonts w:ascii="华文中宋" w:eastAsia="华文中宋" w:hAnsi="华文中宋"/>
          <w:b/>
          <w:sz w:val="36"/>
          <w:szCs w:val="36"/>
        </w:rPr>
      </w:pPr>
      <w:r>
        <w:rPr>
          <w:rFonts w:ascii="华文中宋" w:eastAsia="华文中宋" w:hAnsi="华文中宋" w:hint="eastAsia"/>
          <w:b/>
          <w:sz w:val="36"/>
          <w:szCs w:val="36"/>
        </w:rPr>
        <w:t>法定代表人授权书</w:t>
      </w:r>
    </w:p>
    <w:p w:rsidR="00ED39B3" w:rsidRDefault="005F0BD4">
      <w:pPr>
        <w:spacing w:line="560" w:lineRule="exact"/>
        <w:ind w:right="-58" w:firstLineChars="1500" w:firstLine="4800"/>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hint="eastAsia"/>
          <w:sz w:val="32"/>
          <w:szCs w:val="32"/>
        </w:rPr>
        <w:t xml:space="preserve">:              </w:t>
      </w:r>
    </w:p>
    <w:p w:rsidR="00ED39B3" w:rsidRDefault="00ED39B3">
      <w:pPr>
        <w:spacing w:line="560" w:lineRule="exact"/>
        <w:ind w:right="1280"/>
        <w:rPr>
          <w:rFonts w:ascii="仿宋" w:eastAsia="仿宋" w:hAnsi="仿宋"/>
          <w:sz w:val="32"/>
          <w:szCs w:val="32"/>
          <w:u w:val="single"/>
        </w:rPr>
      </w:pPr>
    </w:p>
    <w:p w:rsidR="00ED39B3" w:rsidRDefault="005F0BD4">
      <w:pPr>
        <w:spacing w:line="560" w:lineRule="exact"/>
        <w:ind w:right="1280"/>
        <w:rPr>
          <w:rFonts w:ascii="仿宋" w:eastAsia="仿宋" w:hAnsi="仿宋"/>
          <w:sz w:val="32"/>
          <w:szCs w:val="32"/>
        </w:rPr>
      </w:pPr>
      <w:r>
        <w:rPr>
          <w:rFonts w:ascii="仿宋" w:eastAsia="仿宋" w:hAnsi="仿宋" w:hint="eastAsia"/>
          <w:sz w:val="32"/>
          <w:szCs w:val="32"/>
        </w:rPr>
        <w:t>致</w:t>
      </w:r>
      <w:r>
        <w:rPr>
          <w:rFonts w:ascii="仿宋" w:eastAsia="仿宋" w:hAnsi="仿宋" w:hint="eastAsia"/>
          <w:sz w:val="32"/>
          <w:szCs w:val="32"/>
        </w:rPr>
        <w:t xml:space="preserve">: </w:t>
      </w:r>
      <w:r>
        <w:rPr>
          <w:rFonts w:ascii="仿宋" w:eastAsia="仿宋" w:hAnsi="仿宋" w:hint="eastAsia"/>
          <w:sz w:val="32"/>
          <w:szCs w:val="32"/>
        </w:rPr>
        <w:t>四川五丰黎红食品有限公司</w:t>
      </w:r>
      <w:r>
        <w:rPr>
          <w:rFonts w:ascii="仿宋" w:eastAsia="仿宋" w:hAnsi="仿宋" w:hint="eastAsia"/>
          <w:sz w:val="32"/>
          <w:szCs w:val="32"/>
        </w:rPr>
        <w:t xml:space="preserve"> </w:t>
      </w:r>
    </w:p>
    <w:p w:rsidR="00ED39B3" w:rsidRDefault="005F0BD4">
      <w:pPr>
        <w:spacing w:line="560" w:lineRule="exact"/>
        <w:rPr>
          <w:rFonts w:ascii="仿宋" w:eastAsia="仿宋" w:hAnsi="仿宋"/>
          <w:sz w:val="32"/>
          <w:szCs w:val="32"/>
        </w:rPr>
      </w:pPr>
      <w:r>
        <w:rPr>
          <w:rFonts w:ascii="仿宋" w:eastAsia="仿宋" w:hAnsi="仿宋" w:hint="eastAsia"/>
          <w:sz w:val="32"/>
          <w:szCs w:val="32"/>
          <w:u w:val="single"/>
        </w:rPr>
        <w:t>（供应商名称）</w:t>
      </w:r>
      <w:r>
        <w:rPr>
          <w:rFonts w:ascii="仿宋" w:eastAsia="仿宋" w:hAnsi="仿宋" w:hint="eastAsia"/>
          <w:sz w:val="32"/>
          <w:szCs w:val="32"/>
          <w:u w:val="single"/>
        </w:rPr>
        <w:t xml:space="preserve">    </w:t>
      </w:r>
      <w:r>
        <w:rPr>
          <w:rFonts w:ascii="仿宋" w:eastAsia="仿宋" w:hAnsi="仿宋" w:hint="eastAsia"/>
          <w:sz w:val="32"/>
          <w:szCs w:val="32"/>
        </w:rPr>
        <w:t>,</w:t>
      </w:r>
      <w:r>
        <w:rPr>
          <w:rFonts w:ascii="仿宋" w:eastAsia="仿宋" w:hAnsi="仿宋" w:hint="eastAsia"/>
          <w:sz w:val="32"/>
          <w:szCs w:val="32"/>
        </w:rPr>
        <w:t>系中华人民共和国合法企业</w:t>
      </w:r>
      <w:r>
        <w:rPr>
          <w:rFonts w:ascii="仿宋" w:eastAsia="仿宋" w:hAnsi="仿宋" w:hint="eastAsia"/>
          <w:sz w:val="32"/>
          <w:szCs w:val="32"/>
        </w:rPr>
        <w:t>,</w:t>
      </w:r>
      <w:r>
        <w:rPr>
          <w:rFonts w:ascii="仿宋" w:eastAsia="仿宋" w:hAnsi="仿宋" w:hint="eastAsia"/>
          <w:sz w:val="32"/>
          <w:szCs w:val="32"/>
        </w:rPr>
        <w:t>法定地址。</w:t>
      </w:r>
    </w:p>
    <w:p w:rsidR="00ED39B3" w:rsidRDefault="005F0BD4">
      <w:pPr>
        <w:spacing w:line="560" w:lineRule="exact"/>
        <w:rPr>
          <w:rFonts w:ascii="仿宋" w:eastAsia="仿宋" w:hAnsi="仿宋"/>
          <w:sz w:val="32"/>
          <w:szCs w:val="32"/>
        </w:rPr>
      </w:pPr>
      <w:r>
        <w:rPr>
          <w:rFonts w:ascii="仿宋" w:eastAsia="仿宋" w:hAnsi="仿宋" w:hint="eastAsia"/>
          <w:sz w:val="32"/>
          <w:szCs w:val="32"/>
          <w:u w:val="single"/>
        </w:rPr>
        <w:t>（授权人姓名、身份证号）</w:t>
      </w:r>
      <w:r>
        <w:rPr>
          <w:rFonts w:ascii="仿宋" w:eastAsia="仿宋" w:hAnsi="仿宋" w:hint="eastAsia"/>
          <w:sz w:val="32"/>
          <w:szCs w:val="32"/>
        </w:rPr>
        <w:t>特授权</w:t>
      </w:r>
      <w:r>
        <w:rPr>
          <w:rFonts w:ascii="仿宋" w:eastAsia="仿宋" w:hAnsi="仿宋" w:hint="eastAsia"/>
          <w:sz w:val="32"/>
          <w:szCs w:val="32"/>
          <w:u w:val="single"/>
        </w:rPr>
        <w:t>（被授权人姓名、身份证号）</w:t>
      </w:r>
      <w:r>
        <w:rPr>
          <w:rFonts w:ascii="仿宋" w:eastAsia="仿宋" w:hAnsi="仿宋" w:hint="eastAsia"/>
          <w:sz w:val="32"/>
          <w:szCs w:val="32"/>
        </w:rPr>
        <w:t>代表我公司全权办理针对上述项目的报价、谈判、签约等具体工作，并签署全部有关的文件、协议及合同。</w:t>
      </w:r>
    </w:p>
    <w:p w:rsidR="00ED39B3" w:rsidRDefault="005F0BD4">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我公司对被授权人的签署的所有文件负全部责任。</w:t>
      </w:r>
    </w:p>
    <w:p w:rsidR="00ED39B3" w:rsidRDefault="005F0BD4">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在撤销授权的书面通知到达以前，本授权书一直有效。被授权人签署的所有文件（在授权书有效期内签署的）不因授权的撤销而失效。</w:t>
      </w:r>
    </w:p>
    <w:p w:rsidR="00ED39B3" w:rsidRDefault="005F0BD4">
      <w:pPr>
        <w:spacing w:line="560" w:lineRule="exact"/>
        <w:rPr>
          <w:rFonts w:ascii="仿宋" w:eastAsia="仿宋" w:hAnsi="仿宋"/>
          <w:sz w:val="32"/>
          <w:szCs w:val="32"/>
        </w:rPr>
      </w:pPr>
      <w:r>
        <w:rPr>
          <w:rFonts w:ascii="仿宋" w:eastAsia="仿宋" w:hAnsi="仿宋" w:hint="eastAsia"/>
          <w:sz w:val="32"/>
          <w:szCs w:val="32"/>
        </w:rPr>
        <w:t>注：附法定代表人和被授权人身份证复印件</w:t>
      </w:r>
      <w:r>
        <w:rPr>
          <w:rFonts w:ascii="仿宋" w:eastAsia="仿宋" w:hAnsi="仿宋" w:hint="eastAsia"/>
          <w:sz w:val="32"/>
          <w:szCs w:val="32"/>
        </w:rPr>
        <w:t>/</w:t>
      </w:r>
      <w:r>
        <w:rPr>
          <w:rFonts w:ascii="仿宋" w:eastAsia="仿宋" w:hAnsi="仿宋" w:hint="eastAsia"/>
          <w:sz w:val="32"/>
          <w:szCs w:val="32"/>
        </w:rPr>
        <w:t>扫描件（注：身份证复印件</w:t>
      </w:r>
      <w:r>
        <w:rPr>
          <w:rFonts w:ascii="仿宋" w:eastAsia="仿宋" w:hAnsi="仿宋" w:hint="eastAsia"/>
          <w:sz w:val="32"/>
          <w:szCs w:val="32"/>
        </w:rPr>
        <w:t>/</w:t>
      </w:r>
      <w:r>
        <w:rPr>
          <w:rFonts w:ascii="仿宋" w:eastAsia="仿宋" w:hAnsi="仿宋" w:hint="eastAsia"/>
          <w:sz w:val="32"/>
          <w:szCs w:val="32"/>
        </w:rPr>
        <w:t>扫描件要求“此复印件</w:t>
      </w:r>
      <w:r>
        <w:rPr>
          <w:rFonts w:ascii="仿宋" w:eastAsia="仿宋" w:hAnsi="仿宋" w:hint="eastAsia"/>
          <w:sz w:val="32"/>
          <w:szCs w:val="32"/>
        </w:rPr>
        <w:t>/</w:t>
      </w:r>
      <w:r>
        <w:rPr>
          <w:rFonts w:ascii="仿宋" w:eastAsia="仿宋" w:hAnsi="仿宋" w:hint="eastAsia"/>
          <w:sz w:val="32"/>
          <w:szCs w:val="32"/>
        </w:rPr>
        <w:t>扫描件与原件一致，签字与加盖单位公章</w:t>
      </w:r>
      <w:r>
        <w:rPr>
          <w:rFonts w:ascii="仿宋" w:eastAsia="仿宋" w:hAnsi="仿宋" w:hint="eastAsia"/>
          <w:sz w:val="32"/>
          <w:szCs w:val="32"/>
        </w:rPr>
        <w:t>/</w:t>
      </w:r>
      <w:r>
        <w:rPr>
          <w:rFonts w:ascii="仿宋" w:eastAsia="仿宋" w:hAnsi="仿宋" w:hint="eastAsia"/>
          <w:sz w:val="32"/>
          <w:szCs w:val="32"/>
        </w:rPr>
        <w:t>捺印”）</w:t>
      </w:r>
    </w:p>
    <w:p w:rsidR="00ED39B3" w:rsidRDefault="005F0BD4">
      <w:pPr>
        <w:spacing w:line="560" w:lineRule="exact"/>
        <w:ind w:firstLineChars="750" w:firstLine="2400"/>
        <w:rPr>
          <w:rFonts w:ascii="仿宋" w:eastAsia="仿宋" w:hAnsi="仿宋"/>
          <w:sz w:val="32"/>
          <w:szCs w:val="32"/>
        </w:rPr>
      </w:pPr>
      <w:r>
        <w:rPr>
          <w:rFonts w:ascii="仿宋" w:eastAsia="仿宋" w:hAnsi="仿宋" w:hint="eastAsia"/>
          <w:sz w:val="32"/>
          <w:szCs w:val="32"/>
        </w:rPr>
        <w:t>法定代表人（签章或签名）：</w:t>
      </w:r>
      <w:r>
        <w:rPr>
          <w:rFonts w:ascii="仿宋" w:eastAsia="仿宋" w:hAnsi="仿宋" w:hint="eastAsia"/>
          <w:sz w:val="32"/>
          <w:szCs w:val="32"/>
        </w:rPr>
        <w:t xml:space="preserve">      </w:t>
      </w:r>
    </w:p>
    <w:p w:rsidR="00ED39B3" w:rsidRDefault="005F0BD4">
      <w:pPr>
        <w:spacing w:line="560" w:lineRule="exact"/>
        <w:ind w:firstLineChars="1050" w:firstLine="3360"/>
        <w:rPr>
          <w:rFonts w:ascii="仿宋" w:eastAsia="仿宋" w:hAnsi="仿宋"/>
          <w:sz w:val="32"/>
          <w:szCs w:val="32"/>
        </w:rPr>
      </w:pPr>
      <w:r>
        <w:rPr>
          <w:rFonts w:ascii="仿宋" w:eastAsia="仿宋" w:hAnsi="仿宋" w:hint="eastAsia"/>
          <w:sz w:val="32"/>
          <w:szCs w:val="32"/>
        </w:rPr>
        <w:t>供应商全称（公章）</w:t>
      </w:r>
      <w:r>
        <w:rPr>
          <w:rFonts w:ascii="仿宋" w:eastAsia="仿宋" w:hAnsi="仿宋" w:hint="eastAsia"/>
          <w:sz w:val="32"/>
          <w:szCs w:val="32"/>
        </w:rPr>
        <w:t>:</w:t>
      </w:r>
    </w:p>
    <w:p w:rsidR="00ED39B3" w:rsidRDefault="005F0BD4">
      <w:pPr>
        <w:spacing w:line="560" w:lineRule="exact"/>
        <w:ind w:firstLineChars="1500" w:firstLine="4800"/>
        <w:rPr>
          <w:rFonts w:ascii="仿宋" w:eastAsia="仿宋" w:hAnsi="仿宋"/>
          <w:sz w:val="32"/>
          <w:szCs w:val="32"/>
        </w:rPr>
      </w:pPr>
      <w:r>
        <w:rPr>
          <w:rFonts w:ascii="仿宋" w:eastAsia="仿宋" w:hAnsi="仿宋" w:hint="eastAsia"/>
          <w:sz w:val="32"/>
          <w:szCs w:val="32"/>
        </w:rPr>
        <w:t>日期</w:t>
      </w:r>
      <w:r>
        <w:rPr>
          <w:rFonts w:ascii="仿宋" w:eastAsia="仿宋" w:hAnsi="仿宋" w:hint="eastAsia"/>
          <w:sz w:val="32"/>
          <w:szCs w:val="32"/>
        </w:rPr>
        <w:t xml:space="preserve">: </w:t>
      </w:r>
    </w:p>
    <w:p w:rsidR="00ED39B3" w:rsidRDefault="00ED39B3">
      <w:pPr>
        <w:spacing w:line="560" w:lineRule="exact"/>
        <w:rPr>
          <w:rFonts w:ascii="仿宋" w:eastAsia="仿宋" w:hAnsi="仿宋"/>
          <w:color w:val="FF0000"/>
          <w:sz w:val="24"/>
          <w:szCs w:val="24"/>
        </w:rPr>
      </w:pPr>
    </w:p>
    <w:p w:rsidR="00ED39B3" w:rsidRDefault="005F0BD4">
      <w:pPr>
        <w:spacing w:line="560" w:lineRule="exact"/>
        <w:rPr>
          <w:rFonts w:ascii="仿宋" w:eastAsia="仿宋" w:hAnsi="仿宋"/>
          <w:color w:val="FF0000"/>
          <w:sz w:val="24"/>
          <w:szCs w:val="24"/>
        </w:rPr>
      </w:pPr>
      <w:r>
        <w:rPr>
          <w:rFonts w:ascii="仿宋" w:eastAsia="仿宋" w:hAnsi="仿宋" w:hint="eastAsia"/>
          <w:color w:val="FF0000"/>
          <w:sz w:val="24"/>
          <w:szCs w:val="24"/>
        </w:rPr>
        <w:t>温馨提示：如法定代表人签章，签章上要有公安局备案的编号。</w:t>
      </w:r>
    </w:p>
    <w:p w:rsidR="00ED39B3" w:rsidRDefault="00ED39B3">
      <w:pPr>
        <w:spacing w:line="560" w:lineRule="exact"/>
        <w:rPr>
          <w:rFonts w:ascii="仿宋" w:eastAsia="仿宋" w:hAnsi="仿宋"/>
          <w:sz w:val="32"/>
          <w:szCs w:val="32"/>
        </w:rPr>
      </w:pPr>
    </w:p>
    <w:p w:rsidR="00ED39B3" w:rsidRDefault="00ED39B3">
      <w:pPr>
        <w:spacing w:line="560" w:lineRule="exact"/>
        <w:jc w:val="left"/>
        <w:rPr>
          <w:rFonts w:ascii="仿宋" w:eastAsia="仿宋" w:hAnsi="仿宋"/>
          <w:sz w:val="32"/>
          <w:szCs w:val="32"/>
        </w:rPr>
      </w:pPr>
    </w:p>
    <w:p w:rsidR="00ED39B3" w:rsidRDefault="005F0BD4">
      <w:pPr>
        <w:spacing w:line="560" w:lineRule="exact"/>
        <w:jc w:val="left"/>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2</w:t>
      </w:r>
      <w:r>
        <w:rPr>
          <w:rFonts w:ascii="仿宋" w:eastAsia="仿宋" w:hAnsi="仿宋" w:hint="eastAsia"/>
          <w:sz w:val="32"/>
          <w:szCs w:val="32"/>
        </w:rPr>
        <w:t>：</w:t>
      </w:r>
    </w:p>
    <w:p w:rsidR="00ED39B3" w:rsidRDefault="005F0BD4">
      <w:pPr>
        <w:spacing w:line="560" w:lineRule="exact"/>
        <w:ind w:firstLineChars="150" w:firstLine="541"/>
        <w:jc w:val="center"/>
        <w:rPr>
          <w:rFonts w:ascii="华文中宋" w:eastAsia="华文中宋" w:hAnsi="华文中宋"/>
          <w:b/>
          <w:sz w:val="36"/>
          <w:szCs w:val="36"/>
        </w:rPr>
      </w:pPr>
      <w:r>
        <w:rPr>
          <w:rFonts w:ascii="华文中宋" w:eastAsia="华文中宋" w:hAnsi="华文中宋" w:hint="eastAsia"/>
          <w:b/>
          <w:sz w:val="36"/>
          <w:szCs w:val="36"/>
        </w:rPr>
        <w:lastRenderedPageBreak/>
        <w:t>四川五丰黎红食品有限公司阳光宣言</w:t>
      </w:r>
    </w:p>
    <w:p w:rsidR="00ED39B3" w:rsidRDefault="00ED39B3">
      <w:pPr>
        <w:spacing w:line="560" w:lineRule="exact"/>
        <w:ind w:firstLineChars="200" w:firstLine="640"/>
        <w:rPr>
          <w:rFonts w:ascii="仿宋" w:eastAsia="仿宋" w:hAnsi="仿宋"/>
          <w:sz w:val="32"/>
          <w:szCs w:val="32"/>
        </w:rPr>
      </w:pPr>
    </w:p>
    <w:p w:rsidR="00ED39B3" w:rsidRDefault="005F0BD4">
      <w:pPr>
        <w:spacing w:line="560" w:lineRule="exact"/>
        <w:ind w:firstLineChars="200" w:firstLine="640"/>
        <w:rPr>
          <w:rFonts w:ascii="仿宋" w:eastAsia="仿宋" w:hAnsi="仿宋"/>
          <w:sz w:val="32"/>
          <w:szCs w:val="32"/>
        </w:rPr>
      </w:pPr>
      <w:r>
        <w:rPr>
          <w:rFonts w:ascii="仿宋" w:eastAsia="仿宋" w:hAnsi="仿宋" w:hint="eastAsia"/>
          <w:sz w:val="32"/>
          <w:szCs w:val="32"/>
        </w:rPr>
        <w:t>一、不以向四川五丰黎红食品有限公司员工及其亲属提供任何个人利益的方式谋求与华润的合作关系。</w:t>
      </w:r>
      <w:r>
        <w:rPr>
          <w:rFonts w:ascii="仿宋" w:eastAsia="仿宋" w:hAnsi="仿宋" w:hint="eastAsia"/>
          <w:sz w:val="32"/>
          <w:szCs w:val="32"/>
        </w:rPr>
        <w:t xml:space="preserve"> </w:t>
      </w:r>
    </w:p>
    <w:p w:rsidR="00ED39B3" w:rsidRDefault="005F0BD4">
      <w:pPr>
        <w:spacing w:line="560" w:lineRule="exact"/>
        <w:ind w:firstLineChars="200" w:firstLine="640"/>
        <w:rPr>
          <w:rFonts w:ascii="仿宋" w:eastAsia="仿宋" w:hAnsi="仿宋"/>
          <w:sz w:val="32"/>
          <w:szCs w:val="32"/>
        </w:rPr>
      </w:pPr>
      <w:r>
        <w:rPr>
          <w:rFonts w:ascii="仿宋" w:eastAsia="仿宋" w:hAnsi="仿宋" w:hint="eastAsia"/>
          <w:sz w:val="32"/>
          <w:szCs w:val="32"/>
        </w:rPr>
        <w:t>二、不与四川五丰黎红食品有限公司员工就采购项目的成本控制目标、其他单位的响应文件等商业秘密及合同中的条款进行私下商谈或者达成默契。</w:t>
      </w:r>
      <w:r>
        <w:rPr>
          <w:rFonts w:ascii="仿宋" w:eastAsia="仿宋" w:hAnsi="仿宋" w:hint="eastAsia"/>
          <w:sz w:val="32"/>
          <w:szCs w:val="32"/>
        </w:rPr>
        <w:t xml:space="preserve"> </w:t>
      </w:r>
    </w:p>
    <w:p w:rsidR="00ED39B3" w:rsidRDefault="005F0BD4">
      <w:pPr>
        <w:spacing w:line="560" w:lineRule="exact"/>
        <w:ind w:firstLineChars="200" w:firstLine="640"/>
        <w:rPr>
          <w:rFonts w:ascii="仿宋" w:eastAsia="仿宋" w:hAnsi="仿宋"/>
          <w:sz w:val="32"/>
          <w:szCs w:val="32"/>
        </w:rPr>
      </w:pPr>
      <w:r>
        <w:rPr>
          <w:rFonts w:ascii="仿宋" w:eastAsia="仿宋" w:hAnsi="仿宋" w:hint="eastAsia"/>
          <w:sz w:val="32"/>
          <w:szCs w:val="32"/>
        </w:rPr>
        <w:t>三、不与其它单位串通参与四川五丰黎红食品有限公司的采购项目，不采取恶性竞争等不正当手段竞争业务。</w:t>
      </w:r>
      <w:r>
        <w:rPr>
          <w:rFonts w:ascii="仿宋" w:eastAsia="仿宋" w:hAnsi="仿宋" w:hint="eastAsia"/>
          <w:sz w:val="32"/>
          <w:szCs w:val="32"/>
        </w:rPr>
        <w:t xml:space="preserve"> </w:t>
      </w:r>
    </w:p>
    <w:p w:rsidR="00ED39B3" w:rsidRDefault="005F0BD4">
      <w:pPr>
        <w:spacing w:line="560" w:lineRule="exact"/>
        <w:ind w:firstLineChars="200" w:firstLine="640"/>
        <w:rPr>
          <w:rFonts w:ascii="仿宋" w:eastAsia="仿宋" w:hAnsi="仿宋"/>
          <w:sz w:val="32"/>
          <w:szCs w:val="32"/>
        </w:rPr>
      </w:pPr>
      <w:r>
        <w:rPr>
          <w:rFonts w:ascii="仿宋" w:eastAsia="仿宋" w:hAnsi="仿宋" w:hint="eastAsia"/>
          <w:sz w:val="32"/>
          <w:szCs w:val="32"/>
        </w:rPr>
        <w:t>四、不向四川五丰黎红食品有限公司员工或其请托人、代理人提供好处费、回扣、现金</w:t>
      </w:r>
      <w:r>
        <w:rPr>
          <w:rFonts w:ascii="仿宋" w:eastAsia="仿宋" w:hAnsi="仿宋" w:hint="eastAsia"/>
          <w:sz w:val="32"/>
          <w:szCs w:val="32"/>
        </w:rPr>
        <w:t>及有价证券、支付凭证、贵重礼物。不向四川五丰黎红食品有限公司及其亲属提供可能影响其公正履行职务行为的宴请和娱乐、体育、休闲、旅游活动。</w:t>
      </w:r>
      <w:r>
        <w:rPr>
          <w:rFonts w:ascii="仿宋" w:eastAsia="仿宋" w:hAnsi="仿宋" w:hint="eastAsia"/>
          <w:sz w:val="32"/>
          <w:szCs w:val="32"/>
        </w:rPr>
        <w:t xml:space="preserve"> </w:t>
      </w:r>
    </w:p>
    <w:p w:rsidR="00ED39B3" w:rsidRDefault="005F0BD4">
      <w:pPr>
        <w:spacing w:line="560" w:lineRule="exact"/>
        <w:ind w:firstLineChars="200" w:firstLine="640"/>
        <w:rPr>
          <w:rFonts w:ascii="仿宋" w:eastAsia="仿宋" w:hAnsi="仿宋"/>
          <w:sz w:val="32"/>
          <w:szCs w:val="32"/>
        </w:rPr>
      </w:pPr>
      <w:r>
        <w:rPr>
          <w:rFonts w:ascii="仿宋" w:eastAsia="仿宋" w:hAnsi="仿宋" w:hint="eastAsia"/>
          <w:sz w:val="32"/>
          <w:szCs w:val="32"/>
        </w:rPr>
        <w:t>五、发现本单位人员有向四川五丰黎红食品有限公司员工行贿倾向、建议或行为的，应予以制止、批评教育；发现四川五丰黎红食品有限公司员工有索贿、受贿行为的，应坚决拒绝，并向四川五丰黎红食品有限公司相关领导或党群办举报。四川五丰黎红食品有限公司受理投诉及投诉举报电话：</w:t>
      </w:r>
      <w:r>
        <w:rPr>
          <w:rFonts w:ascii="仿宋" w:eastAsia="仿宋" w:hAnsi="仿宋" w:hint="eastAsia"/>
          <w:sz w:val="32"/>
          <w:szCs w:val="32"/>
        </w:rPr>
        <w:t>0835-4388862</w:t>
      </w:r>
      <w:r>
        <w:rPr>
          <w:rFonts w:ascii="仿宋" w:eastAsia="仿宋" w:hAnsi="仿宋" w:hint="eastAsia"/>
          <w:sz w:val="32"/>
          <w:szCs w:val="32"/>
        </w:rPr>
        <w:t>，</w:t>
      </w:r>
      <w:hyperlink r:id="rId10" w:history="1">
        <w:r>
          <w:rPr>
            <w:rStyle w:val="ab"/>
            <w:rFonts w:ascii="仿宋" w:eastAsia="仿宋" w:hAnsi="仿宋" w:hint="eastAsia"/>
            <w:sz w:val="32"/>
            <w:szCs w:val="32"/>
          </w:rPr>
          <w:t>投诉</w:t>
        </w:r>
        <w:r>
          <w:rPr>
            <w:rStyle w:val="ab"/>
            <w:rFonts w:ascii="仿宋" w:eastAsia="仿宋" w:hAnsi="仿宋" w:hint="eastAsia"/>
            <w:sz w:val="32"/>
            <w:szCs w:val="32"/>
          </w:rPr>
          <w:t>举报邮箱：</w:t>
        </w:r>
        <w:r>
          <w:rPr>
            <w:rStyle w:val="ab"/>
            <w:rFonts w:ascii="仿宋" w:eastAsia="仿宋" w:hAnsi="仿宋" w:hint="eastAsia"/>
            <w:sz w:val="32"/>
            <w:szCs w:val="32"/>
          </w:rPr>
          <w:t>crnflhdqb@nfh.hk</w:t>
        </w:r>
      </w:hyperlink>
      <w:r>
        <w:rPr>
          <w:rFonts w:ascii="仿宋" w:eastAsia="仿宋" w:hAnsi="仿宋" w:hint="eastAsia"/>
          <w:color w:val="000000" w:themeColor="text1"/>
          <w:sz w:val="32"/>
          <w:szCs w:val="32"/>
        </w:rPr>
        <w:t>。</w:t>
      </w:r>
    </w:p>
    <w:p w:rsidR="00ED39B3" w:rsidRDefault="005F0BD4">
      <w:pPr>
        <w:spacing w:line="560" w:lineRule="exact"/>
        <w:ind w:firstLineChars="1300" w:firstLine="4160"/>
        <w:rPr>
          <w:rFonts w:ascii="仿宋" w:eastAsia="仿宋" w:hAnsi="仿宋"/>
          <w:sz w:val="32"/>
          <w:szCs w:val="32"/>
        </w:rPr>
      </w:pPr>
      <w:r>
        <w:rPr>
          <w:rFonts w:ascii="仿宋" w:eastAsia="仿宋" w:hAnsi="仿宋" w:hint="eastAsia"/>
          <w:sz w:val="32"/>
          <w:szCs w:val="32"/>
        </w:rPr>
        <w:t>供应商（公章）</w:t>
      </w:r>
      <w:r>
        <w:rPr>
          <w:rFonts w:ascii="仿宋" w:eastAsia="仿宋" w:hAnsi="仿宋" w:hint="eastAsia"/>
          <w:sz w:val="32"/>
          <w:szCs w:val="32"/>
        </w:rPr>
        <w:t>:</w:t>
      </w:r>
    </w:p>
    <w:p w:rsidR="00ED39B3" w:rsidRDefault="005F0BD4">
      <w:pPr>
        <w:spacing w:line="560" w:lineRule="exact"/>
        <w:ind w:firstLineChars="1400" w:firstLine="4480"/>
        <w:rPr>
          <w:rFonts w:ascii="仿宋" w:eastAsia="仿宋" w:hAnsi="仿宋"/>
          <w:sz w:val="32"/>
          <w:szCs w:val="32"/>
        </w:rPr>
      </w:pP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sectPr w:rsidR="00ED39B3" w:rsidSect="00ED39B3">
      <w:headerReference w:type="even" r:id="rId11"/>
      <w:headerReference w:type="default" r:id="rId12"/>
      <w:footerReference w:type="default" r:id="rId13"/>
      <w:headerReference w:type="first" r:id="rId14"/>
      <w:pgSz w:w="11906" w:h="16838"/>
      <w:pgMar w:top="1157" w:right="1080" w:bottom="1157"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BD4" w:rsidRDefault="005F0BD4" w:rsidP="00ED39B3">
      <w:r>
        <w:separator/>
      </w:r>
    </w:p>
  </w:endnote>
  <w:endnote w:type="continuationSeparator" w:id="1">
    <w:p w:rsidR="005F0BD4" w:rsidRDefault="005F0BD4" w:rsidP="00ED39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taPlusNormalRoman">
    <w:altName w:val="Arial Narrow"/>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077214"/>
    </w:sdtPr>
    <w:sdtContent>
      <w:sdt>
        <w:sdtPr>
          <w:id w:val="-1669238322"/>
        </w:sdtPr>
        <w:sdtContent>
          <w:p w:rsidR="00ED39B3" w:rsidRDefault="00ED39B3">
            <w:pPr>
              <w:pStyle w:val="a7"/>
              <w:jc w:val="center"/>
            </w:pPr>
            <w:r>
              <w:rPr>
                <w:b/>
                <w:bCs/>
                <w:sz w:val="24"/>
                <w:szCs w:val="24"/>
              </w:rPr>
              <w:fldChar w:fldCharType="begin"/>
            </w:r>
            <w:r w:rsidR="005F0BD4">
              <w:rPr>
                <w:b/>
                <w:bCs/>
              </w:rPr>
              <w:instrText>PAGE</w:instrText>
            </w:r>
            <w:r>
              <w:rPr>
                <w:b/>
                <w:bCs/>
                <w:sz w:val="24"/>
                <w:szCs w:val="24"/>
              </w:rPr>
              <w:fldChar w:fldCharType="separate"/>
            </w:r>
            <w:r w:rsidR="004959CD">
              <w:rPr>
                <w:b/>
                <w:bCs/>
                <w:noProof/>
              </w:rPr>
              <w:t>2</w:t>
            </w:r>
            <w:r>
              <w:rPr>
                <w:b/>
                <w:bCs/>
                <w:sz w:val="24"/>
                <w:szCs w:val="24"/>
              </w:rPr>
              <w:fldChar w:fldCharType="end"/>
            </w:r>
            <w:r w:rsidR="005F0BD4">
              <w:rPr>
                <w:lang w:val="zh-CN"/>
              </w:rPr>
              <w:t xml:space="preserve"> / </w:t>
            </w:r>
            <w:r>
              <w:rPr>
                <w:b/>
                <w:bCs/>
                <w:sz w:val="24"/>
                <w:szCs w:val="24"/>
              </w:rPr>
              <w:fldChar w:fldCharType="begin"/>
            </w:r>
            <w:r w:rsidR="005F0BD4">
              <w:rPr>
                <w:b/>
                <w:bCs/>
              </w:rPr>
              <w:instrText>NUMPAGES</w:instrText>
            </w:r>
            <w:r>
              <w:rPr>
                <w:b/>
                <w:bCs/>
                <w:sz w:val="24"/>
                <w:szCs w:val="24"/>
              </w:rPr>
              <w:fldChar w:fldCharType="separate"/>
            </w:r>
            <w:r w:rsidR="004959CD">
              <w:rPr>
                <w:b/>
                <w:bCs/>
                <w:noProof/>
              </w:rPr>
              <w:t>9</w:t>
            </w:r>
            <w:r>
              <w:rPr>
                <w:b/>
                <w:bCs/>
                <w:sz w:val="24"/>
                <w:szCs w:val="24"/>
              </w:rPr>
              <w:fldChar w:fldCharType="end"/>
            </w:r>
          </w:p>
        </w:sdtContent>
      </w:sdt>
    </w:sdtContent>
  </w:sdt>
  <w:p w:rsidR="00ED39B3" w:rsidRDefault="00ED39B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BD4" w:rsidRDefault="005F0BD4" w:rsidP="00ED39B3">
      <w:r>
        <w:separator/>
      </w:r>
    </w:p>
  </w:footnote>
  <w:footnote w:type="continuationSeparator" w:id="1">
    <w:p w:rsidR="005F0BD4" w:rsidRDefault="005F0BD4" w:rsidP="00ED3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B3" w:rsidRDefault="00ED39B3">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3282" o:spid="_x0000_s3075" type="#_x0000_t136" style="position:absolute;left:0;text-align:left;margin-left:0;margin-top:0;width:468.4pt;height:117.1pt;rotation:315;z-index:-251655168;mso-position-horizontal:center;mso-position-horizontal-relative:margin;mso-position-vertical:center;mso-position-vertical-relative:margin" o:allowincell="f" fillcolor="silver" stroked="f">
          <v:fill opacity=".5"/>
          <v:textpath style="font-family:&quot;宋体&quot;;font-size:1pt" fitpath="t" string="五丰黎红"/>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B3" w:rsidRDefault="00ED39B3">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3283" o:spid="_x0000_s3074" type="#_x0000_t136" style="position:absolute;left:0;text-align:left;margin-left:0;margin-top:0;width:468.4pt;height:117.1pt;rotation:315;z-index:-251653120;mso-position-horizontal:center;mso-position-horizontal-relative:margin;mso-position-vertical:center;mso-position-vertical-relative:margin" o:allowincell="f" fillcolor="silver" stroked="f">
          <v:fill opacity=".5"/>
          <v:textpath style="font-family:&quot;宋体&quot;;font-size:1pt" fitpath="t" string="五丰黎红"/>
          <w10:wrap anchorx="margin" anchory="margin"/>
        </v:shape>
      </w:pict>
    </w:r>
    <w:r w:rsidR="005F0BD4">
      <w:rPr>
        <w:rFonts w:hint="eastAsia"/>
        <w:noProof/>
      </w:rPr>
      <w:drawing>
        <wp:inline distT="0" distB="0" distL="0" distR="0">
          <wp:extent cx="786765" cy="638175"/>
          <wp:effectExtent l="19050" t="0" r="0" b="0"/>
          <wp:docPr id="1" name="图片 1" descr="无拼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拼音.jpg"/>
                  <pic:cNvPicPr>
                    <a:picLocks noChangeAspect="1"/>
                  </pic:cNvPicPr>
                </pic:nvPicPr>
                <pic:blipFill>
                  <a:blip r:embed="rId1"/>
                  <a:stretch>
                    <a:fillRect/>
                  </a:stretch>
                </pic:blipFill>
                <pic:spPr>
                  <a:xfrm>
                    <a:off x="0" y="0"/>
                    <a:ext cx="790891" cy="641171"/>
                  </a:xfrm>
                  <a:prstGeom prst="rect">
                    <a:avLst/>
                  </a:prstGeom>
                </pic:spPr>
              </pic:pic>
            </a:graphicData>
          </a:graphic>
        </wp:inline>
      </w:drawing>
    </w:r>
    <w:r w:rsidR="005F0BD4">
      <w:ptab w:relativeTo="margin" w:alignment="center" w:leader="none"/>
    </w:r>
    <w:r w:rsidR="005F0BD4">
      <w:ptab w:relativeTo="margin" w:alignment="right" w:leader="none"/>
    </w:r>
    <w:r w:rsidR="005F0BD4">
      <w:rPr>
        <w:noProof/>
      </w:rPr>
      <w:drawing>
        <wp:inline distT="0" distB="0" distL="0" distR="0">
          <wp:extent cx="1322705" cy="695325"/>
          <wp:effectExtent l="0" t="0" r="0" b="0"/>
          <wp:docPr id="2" name="图片 2" descr="C:\Users\lenovo-fwb1\Desktop\@]YZ8VRBAM@QF24D%56UA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fwb1\Desktop\@]YZ8VRBAM@QF24D%56UAE7.png"/>
                  <pic:cNvPicPr>
                    <a:picLocks noChangeAspect="1" noChangeArrowheads="1"/>
                  </pic:cNvPicPr>
                </pic:nvPicPr>
                <pic:blipFill>
                  <a:blip r:embed="rId2"/>
                  <a:srcRect/>
                  <a:stretch>
                    <a:fillRect/>
                  </a:stretch>
                </pic:blipFill>
                <pic:spPr>
                  <a:xfrm>
                    <a:off x="0" y="0"/>
                    <a:ext cx="1330009" cy="69890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B3" w:rsidRDefault="00ED39B3">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3281" o:spid="_x0000_s3073" type="#_x0000_t136" style="position:absolute;left:0;text-align:left;margin-left:0;margin-top:0;width:468.4pt;height:117.1pt;rotation:315;z-index:-251657216;mso-position-horizontal:center;mso-position-horizontal-relative:margin;mso-position-vertical:center;mso-position-vertical-relative:margin" o:allowincell="f" fillcolor="silver" stroked="f">
          <v:fill opacity=".5"/>
          <v:textpath style="font-family:&quot;宋体&quot;;font-size:1pt" fitpath="t" string="五丰黎红"/>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C3EC24"/>
    <w:multiLevelType w:val="singleLevel"/>
    <w:tmpl w:val="B0C3EC24"/>
    <w:lvl w:ilvl="0">
      <w:start w:val="2"/>
      <w:numFmt w:val="decimal"/>
      <w:suff w:val="nothing"/>
      <w:lvlText w:val="%1、"/>
      <w:lvlJc w:val="left"/>
    </w:lvl>
  </w:abstractNum>
  <w:abstractNum w:abstractNumId="1">
    <w:nsid w:val="0FEC0EAE"/>
    <w:multiLevelType w:val="multilevel"/>
    <w:tmpl w:val="0FEC0EA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A684E2A"/>
    <w:multiLevelType w:val="multilevel"/>
    <w:tmpl w:val="1A684E2A"/>
    <w:lvl w:ilvl="0">
      <w:start w:val="1"/>
      <w:numFmt w:val="decimal"/>
      <w:lvlText w:val="%1)"/>
      <w:lvlJc w:val="left"/>
      <w:pPr>
        <w:ind w:left="42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31774F9A"/>
    <w:multiLevelType w:val="multilevel"/>
    <w:tmpl w:val="31774F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BC22CE2"/>
    <w:multiLevelType w:val="multilevel"/>
    <w:tmpl w:val="6BC22CE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6ECC622F"/>
    <w:multiLevelType w:val="multilevel"/>
    <w:tmpl w:val="6ECC622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70A947EB"/>
    <w:multiLevelType w:val="multilevel"/>
    <w:tmpl w:val="70A947E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7B2B71B7"/>
    <w:multiLevelType w:val="multilevel"/>
    <w:tmpl w:val="7B2B71B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1"/>
  </w:num>
  <w:num w:numId="3">
    <w:abstractNumId w:val="6"/>
  </w:num>
  <w:num w:numId="4">
    <w:abstractNumId w:val="2"/>
  </w:num>
  <w:num w:numId="5">
    <w:abstractNumId w:val="4"/>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VerticalSpacing w:val="156"/>
  <w:noPunctuationKerning/>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A48B8"/>
    <w:rsid w:val="000035E5"/>
    <w:rsid w:val="00024FD8"/>
    <w:rsid w:val="000412FB"/>
    <w:rsid w:val="00090FA6"/>
    <w:rsid w:val="00096209"/>
    <w:rsid w:val="000974BE"/>
    <w:rsid w:val="000A2AC1"/>
    <w:rsid w:val="000D7E75"/>
    <w:rsid w:val="000F42B1"/>
    <w:rsid w:val="001062D1"/>
    <w:rsid w:val="00136207"/>
    <w:rsid w:val="00150F54"/>
    <w:rsid w:val="001602F4"/>
    <w:rsid w:val="00182BED"/>
    <w:rsid w:val="001C1AFC"/>
    <w:rsid w:val="001C27AE"/>
    <w:rsid w:val="001E7EC9"/>
    <w:rsid w:val="001F08DF"/>
    <w:rsid w:val="00211AF5"/>
    <w:rsid w:val="0021295F"/>
    <w:rsid w:val="002346EA"/>
    <w:rsid w:val="0026582E"/>
    <w:rsid w:val="00266B00"/>
    <w:rsid w:val="00266E81"/>
    <w:rsid w:val="002D4177"/>
    <w:rsid w:val="002E7C98"/>
    <w:rsid w:val="003B7736"/>
    <w:rsid w:val="003B79B6"/>
    <w:rsid w:val="003C519F"/>
    <w:rsid w:val="003D3D5A"/>
    <w:rsid w:val="003E66D3"/>
    <w:rsid w:val="003F5903"/>
    <w:rsid w:val="0041357B"/>
    <w:rsid w:val="004520C9"/>
    <w:rsid w:val="00452595"/>
    <w:rsid w:val="004959CD"/>
    <w:rsid w:val="004B575F"/>
    <w:rsid w:val="004F0EA5"/>
    <w:rsid w:val="005274F4"/>
    <w:rsid w:val="00545EE2"/>
    <w:rsid w:val="0058329B"/>
    <w:rsid w:val="00593356"/>
    <w:rsid w:val="005B3C81"/>
    <w:rsid w:val="005F0BD4"/>
    <w:rsid w:val="00601671"/>
    <w:rsid w:val="00623C20"/>
    <w:rsid w:val="00675B37"/>
    <w:rsid w:val="006C3638"/>
    <w:rsid w:val="006E4566"/>
    <w:rsid w:val="006E53D1"/>
    <w:rsid w:val="007003CE"/>
    <w:rsid w:val="00720127"/>
    <w:rsid w:val="00746BA7"/>
    <w:rsid w:val="008452A4"/>
    <w:rsid w:val="0085774B"/>
    <w:rsid w:val="008B17B0"/>
    <w:rsid w:val="008C4975"/>
    <w:rsid w:val="008F2C32"/>
    <w:rsid w:val="00906FBB"/>
    <w:rsid w:val="00912D01"/>
    <w:rsid w:val="00941E7E"/>
    <w:rsid w:val="009610E1"/>
    <w:rsid w:val="0096211E"/>
    <w:rsid w:val="00A109C1"/>
    <w:rsid w:val="00A6440A"/>
    <w:rsid w:val="00A8451B"/>
    <w:rsid w:val="00A9347B"/>
    <w:rsid w:val="00AA6AEF"/>
    <w:rsid w:val="00AC116C"/>
    <w:rsid w:val="00AC283C"/>
    <w:rsid w:val="00AC2D30"/>
    <w:rsid w:val="00AF5EA6"/>
    <w:rsid w:val="00B022DD"/>
    <w:rsid w:val="00B16B0C"/>
    <w:rsid w:val="00B23E68"/>
    <w:rsid w:val="00B522F5"/>
    <w:rsid w:val="00B617B6"/>
    <w:rsid w:val="00BF21F0"/>
    <w:rsid w:val="00C022A7"/>
    <w:rsid w:val="00C27C31"/>
    <w:rsid w:val="00C30FF1"/>
    <w:rsid w:val="00C42A88"/>
    <w:rsid w:val="00CC13C5"/>
    <w:rsid w:val="00D0550D"/>
    <w:rsid w:val="00D20156"/>
    <w:rsid w:val="00D21915"/>
    <w:rsid w:val="00D26E51"/>
    <w:rsid w:val="00D60A06"/>
    <w:rsid w:val="00DA109C"/>
    <w:rsid w:val="00E10DCA"/>
    <w:rsid w:val="00E147F2"/>
    <w:rsid w:val="00E40CF2"/>
    <w:rsid w:val="00E51909"/>
    <w:rsid w:val="00E86C41"/>
    <w:rsid w:val="00E87B00"/>
    <w:rsid w:val="00E967E6"/>
    <w:rsid w:val="00ED39B3"/>
    <w:rsid w:val="00F267D2"/>
    <w:rsid w:val="00F302CB"/>
    <w:rsid w:val="00F52A4E"/>
    <w:rsid w:val="00F645E1"/>
    <w:rsid w:val="00F759CB"/>
    <w:rsid w:val="00FA48B8"/>
    <w:rsid w:val="01355E74"/>
    <w:rsid w:val="01BB72D2"/>
    <w:rsid w:val="01E264A5"/>
    <w:rsid w:val="02424176"/>
    <w:rsid w:val="02A9493E"/>
    <w:rsid w:val="02C21390"/>
    <w:rsid w:val="03102FD0"/>
    <w:rsid w:val="03323CE4"/>
    <w:rsid w:val="03A36847"/>
    <w:rsid w:val="03B54533"/>
    <w:rsid w:val="03C07C27"/>
    <w:rsid w:val="03D73D66"/>
    <w:rsid w:val="04630D74"/>
    <w:rsid w:val="04BE5565"/>
    <w:rsid w:val="051F1628"/>
    <w:rsid w:val="05477EC0"/>
    <w:rsid w:val="054805AB"/>
    <w:rsid w:val="05915CAE"/>
    <w:rsid w:val="05B00E38"/>
    <w:rsid w:val="05BD0460"/>
    <w:rsid w:val="05BD6468"/>
    <w:rsid w:val="06155BCB"/>
    <w:rsid w:val="061A69C1"/>
    <w:rsid w:val="061E4621"/>
    <w:rsid w:val="06643C60"/>
    <w:rsid w:val="066C40FF"/>
    <w:rsid w:val="071876A0"/>
    <w:rsid w:val="0733276D"/>
    <w:rsid w:val="080839DE"/>
    <w:rsid w:val="08114E7F"/>
    <w:rsid w:val="08175342"/>
    <w:rsid w:val="083477B3"/>
    <w:rsid w:val="087A1C8F"/>
    <w:rsid w:val="088A31AC"/>
    <w:rsid w:val="08AB1A5D"/>
    <w:rsid w:val="09142527"/>
    <w:rsid w:val="094E5D15"/>
    <w:rsid w:val="09D10E2D"/>
    <w:rsid w:val="09F923E3"/>
    <w:rsid w:val="09FF6B49"/>
    <w:rsid w:val="0A1C4E06"/>
    <w:rsid w:val="0A2F2862"/>
    <w:rsid w:val="0A5D5E2E"/>
    <w:rsid w:val="0A737743"/>
    <w:rsid w:val="0A80166A"/>
    <w:rsid w:val="0B280F91"/>
    <w:rsid w:val="0B352907"/>
    <w:rsid w:val="0B6F175D"/>
    <w:rsid w:val="0B821C24"/>
    <w:rsid w:val="0BA24D1D"/>
    <w:rsid w:val="0BDD2DDB"/>
    <w:rsid w:val="0C033344"/>
    <w:rsid w:val="0C0D0464"/>
    <w:rsid w:val="0C7B1D5A"/>
    <w:rsid w:val="0CB1591D"/>
    <w:rsid w:val="0CCA140F"/>
    <w:rsid w:val="0D103EDB"/>
    <w:rsid w:val="0D1D3D87"/>
    <w:rsid w:val="0D1E0B7D"/>
    <w:rsid w:val="0D2D4E41"/>
    <w:rsid w:val="0D8D4E10"/>
    <w:rsid w:val="0E0F703B"/>
    <w:rsid w:val="0EF67F5E"/>
    <w:rsid w:val="0F103BE4"/>
    <w:rsid w:val="0F317F4E"/>
    <w:rsid w:val="0F821BC2"/>
    <w:rsid w:val="0FA65096"/>
    <w:rsid w:val="0FEC56EB"/>
    <w:rsid w:val="102E32B5"/>
    <w:rsid w:val="107D10BB"/>
    <w:rsid w:val="10BC1C4F"/>
    <w:rsid w:val="10EE4A07"/>
    <w:rsid w:val="10F1439E"/>
    <w:rsid w:val="1122579D"/>
    <w:rsid w:val="11380956"/>
    <w:rsid w:val="1184335F"/>
    <w:rsid w:val="118C5244"/>
    <w:rsid w:val="119533E6"/>
    <w:rsid w:val="11AF5676"/>
    <w:rsid w:val="122A4DAE"/>
    <w:rsid w:val="124903B7"/>
    <w:rsid w:val="12D95426"/>
    <w:rsid w:val="13AE76AB"/>
    <w:rsid w:val="13F90E91"/>
    <w:rsid w:val="140743D2"/>
    <w:rsid w:val="14271B75"/>
    <w:rsid w:val="14510A90"/>
    <w:rsid w:val="1458014D"/>
    <w:rsid w:val="147332F8"/>
    <w:rsid w:val="147E25E9"/>
    <w:rsid w:val="14DF4829"/>
    <w:rsid w:val="1579420E"/>
    <w:rsid w:val="162B6BBF"/>
    <w:rsid w:val="16513952"/>
    <w:rsid w:val="1657723E"/>
    <w:rsid w:val="16B938F7"/>
    <w:rsid w:val="16E21F36"/>
    <w:rsid w:val="16EC7970"/>
    <w:rsid w:val="173E5C12"/>
    <w:rsid w:val="181E46F9"/>
    <w:rsid w:val="188950DD"/>
    <w:rsid w:val="18B906FB"/>
    <w:rsid w:val="18D9474F"/>
    <w:rsid w:val="18F4302A"/>
    <w:rsid w:val="190409DE"/>
    <w:rsid w:val="19151445"/>
    <w:rsid w:val="19443B46"/>
    <w:rsid w:val="19485ED8"/>
    <w:rsid w:val="19B7625C"/>
    <w:rsid w:val="1A201E26"/>
    <w:rsid w:val="1A51727D"/>
    <w:rsid w:val="1A9E50F4"/>
    <w:rsid w:val="1ACC4DAF"/>
    <w:rsid w:val="1B237516"/>
    <w:rsid w:val="1B382FF0"/>
    <w:rsid w:val="1B7B293B"/>
    <w:rsid w:val="1BC441D5"/>
    <w:rsid w:val="1BE83279"/>
    <w:rsid w:val="1C1616EF"/>
    <w:rsid w:val="1C2D2DBC"/>
    <w:rsid w:val="1CDE7ED0"/>
    <w:rsid w:val="1D38764C"/>
    <w:rsid w:val="1D414990"/>
    <w:rsid w:val="1D6B4433"/>
    <w:rsid w:val="1D7460B5"/>
    <w:rsid w:val="1DC150ED"/>
    <w:rsid w:val="1DE02E54"/>
    <w:rsid w:val="1E9C3FBE"/>
    <w:rsid w:val="1EC9168F"/>
    <w:rsid w:val="1ED27A0A"/>
    <w:rsid w:val="1F2413E5"/>
    <w:rsid w:val="1F4609BA"/>
    <w:rsid w:val="1F8F2883"/>
    <w:rsid w:val="1FAA326F"/>
    <w:rsid w:val="1FCF5563"/>
    <w:rsid w:val="20364302"/>
    <w:rsid w:val="2075620C"/>
    <w:rsid w:val="207B36A5"/>
    <w:rsid w:val="20A93277"/>
    <w:rsid w:val="20C82E31"/>
    <w:rsid w:val="20CC6AD8"/>
    <w:rsid w:val="20D45447"/>
    <w:rsid w:val="20F84947"/>
    <w:rsid w:val="212079F8"/>
    <w:rsid w:val="218116E4"/>
    <w:rsid w:val="218A70E9"/>
    <w:rsid w:val="21B927DA"/>
    <w:rsid w:val="21D41757"/>
    <w:rsid w:val="226E5837"/>
    <w:rsid w:val="22A35DB2"/>
    <w:rsid w:val="22B21C0B"/>
    <w:rsid w:val="22E421AB"/>
    <w:rsid w:val="22E46ADF"/>
    <w:rsid w:val="22F7362E"/>
    <w:rsid w:val="23312E84"/>
    <w:rsid w:val="23393DF8"/>
    <w:rsid w:val="233974CC"/>
    <w:rsid w:val="23772645"/>
    <w:rsid w:val="23B55EC6"/>
    <w:rsid w:val="23DC044D"/>
    <w:rsid w:val="23F7416E"/>
    <w:rsid w:val="247E3C75"/>
    <w:rsid w:val="24CE0172"/>
    <w:rsid w:val="24CF21DE"/>
    <w:rsid w:val="24FF34C3"/>
    <w:rsid w:val="25047199"/>
    <w:rsid w:val="255F567D"/>
    <w:rsid w:val="25B26AA1"/>
    <w:rsid w:val="25EF0120"/>
    <w:rsid w:val="260521C9"/>
    <w:rsid w:val="263C5005"/>
    <w:rsid w:val="267F1419"/>
    <w:rsid w:val="273136D3"/>
    <w:rsid w:val="274D04E3"/>
    <w:rsid w:val="275F58A8"/>
    <w:rsid w:val="277C278C"/>
    <w:rsid w:val="27810F24"/>
    <w:rsid w:val="27AC31E3"/>
    <w:rsid w:val="28025403"/>
    <w:rsid w:val="284D45E4"/>
    <w:rsid w:val="28610B96"/>
    <w:rsid w:val="28B84F70"/>
    <w:rsid w:val="29277ABF"/>
    <w:rsid w:val="29294A56"/>
    <w:rsid w:val="294B55ED"/>
    <w:rsid w:val="29681585"/>
    <w:rsid w:val="296C7B32"/>
    <w:rsid w:val="29D40130"/>
    <w:rsid w:val="2A052BCB"/>
    <w:rsid w:val="2A230B34"/>
    <w:rsid w:val="2A383012"/>
    <w:rsid w:val="2A7B19CB"/>
    <w:rsid w:val="2ACA0D44"/>
    <w:rsid w:val="2AFB1335"/>
    <w:rsid w:val="2B5D4B1D"/>
    <w:rsid w:val="2B68779F"/>
    <w:rsid w:val="2B8359F5"/>
    <w:rsid w:val="2BA874EB"/>
    <w:rsid w:val="2BE34C65"/>
    <w:rsid w:val="2C0006F8"/>
    <w:rsid w:val="2C3C159C"/>
    <w:rsid w:val="2D080A7A"/>
    <w:rsid w:val="2D2E11C7"/>
    <w:rsid w:val="2D895A17"/>
    <w:rsid w:val="2DDD2B77"/>
    <w:rsid w:val="2E06600A"/>
    <w:rsid w:val="2E0F0A87"/>
    <w:rsid w:val="2E685848"/>
    <w:rsid w:val="2EB6672B"/>
    <w:rsid w:val="2ED85537"/>
    <w:rsid w:val="2F556106"/>
    <w:rsid w:val="2F602A13"/>
    <w:rsid w:val="2F7D582A"/>
    <w:rsid w:val="2F811484"/>
    <w:rsid w:val="2FA2482A"/>
    <w:rsid w:val="2FFA705C"/>
    <w:rsid w:val="30047DB7"/>
    <w:rsid w:val="300D54AF"/>
    <w:rsid w:val="308823BA"/>
    <w:rsid w:val="30A404C8"/>
    <w:rsid w:val="30A829CA"/>
    <w:rsid w:val="30B51689"/>
    <w:rsid w:val="30E37C02"/>
    <w:rsid w:val="31214DE7"/>
    <w:rsid w:val="31785C34"/>
    <w:rsid w:val="31ED2B6D"/>
    <w:rsid w:val="31F83663"/>
    <w:rsid w:val="32012F13"/>
    <w:rsid w:val="320F10A4"/>
    <w:rsid w:val="32D325C9"/>
    <w:rsid w:val="32F35299"/>
    <w:rsid w:val="333D2F28"/>
    <w:rsid w:val="334E6660"/>
    <w:rsid w:val="33AE0C8E"/>
    <w:rsid w:val="33C6035F"/>
    <w:rsid w:val="33E52F21"/>
    <w:rsid w:val="34D24BB4"/>
    <w:rsid w:val="34DB1EBF"/>
    <w:rsid w:val="34F0576A"/>
    <w:rsid w:val="353256BF"/>
    <w:rsid w:val="354F1A93"/>
    <w:rsid w:val="355C23B4"/>
    <w:rsid w:val="35F71B33"/>
    <w:rsid w:val="36016892"/>
    <w:rsid w:val="36644296"/>
    <w:rsid w:val="36715201"/>
    <w:rsid w:val="36753BD6"/>
    <w:rsid w:val="36815FF5"/>
    <w:rsid w:val="36A94D63"/>
    <w:rsid w:val="36AC4A5B"/>
    <w:rsid w:val="36BD3235"/>
    <w:rsid w:val="36C15439"/>
    <w:rsid w:val="36E36106"/>
    <w:rsid w:val="37486C96"/>
    <w:rsid w:val="37CD6352"/>
    <w:rsid w:val="37CE7C9E"/>
    <w:rsid w:val="38296258"/>
    <w:rsid w:val="38400FAF"/>
    <w:rsid w:val="387142E0"/>
    <w:rsid w:val="388E2335"/>
    <w:rsid w:val="38B84165"/>
    <w:rsid w:val="3912053D"/>
    <w:rsid w:val="3926752D"/>
    <w:rsid w:val="39687951"/>
    <w:rsid w:val="39B8782C"/>
    <w:rsid w:val="3A0B0AF1"/>
    <w:rsid w:val="3A140898"/>
    <w:rsid w:val="3A287913"/>
    <w:rsid w:val="3A325495"/>
    <w:rsid w:val="3A8658C3"/>
    <w:rsid w:val="3AAA0875"/>
    <w:rsid w:val="3AE11443"/>
    <w:rsid w:val="3B096401"/>
    <w:rsid w:val="3B2E692E"/>
    <w:rsid w:val="3B8455A0"/>
    <w:rsid w:val="3BE06122"/>
    <w:rsid w:val="3BEB5F36"/>
    <w:rsid w:val="3C09689D"/>
    <w:rsid w:val="3C5E04D3"/>
    <w:rsid w:val="3CB4442B"/>
    <w:rsid w:val="3CCC155E"/>
    <w:rsid w:val="3CCC5235"/>
    <w:rsid w:val="3CDB760A"/>
    <w:rsid w:val="3D482EDD"/>
    <w:rsid w:val="3D7F3DF2"/>
    <w:rsid w:val="3D8E0719"/>
    <w:rsid w:val="3D9B109C"/>
    <w:rsid w:val="3DAF1E39"/>
    <w:rsid w:val="3DC52E0C"/>
    <w:rsid w:val="3DF27A5D"/>
    <w:rsid w:val="3DFC5F74"/>
    <w:rsid w:val="3DFD0031"/>
    <w:rsid w:val="3E065C27"/>
    <w:rsid w:val="3E3E5ABE"/>
    <w:rsid w:val="3E4C3414"/>
    <w:rsid w:val="3E5C4425"/>
    <w:rsid w:val="3E5D0E71"/>
    <w:rsid w:val="3EA7069E"/>
    <w:rsid w:val="3EB76A75"/>
    <w:rsid w:val="3EC35B7B"/>
    <w:rsid w:val="3EF91FE6"/>
    <w:rsid w:val="3EFB639A"/>
    <w:rsid w:val="3F297061"/>
    <w:rsid w:val="3F525248"/>
    <w:rsid w:val="3F5A203B"/>
    <w:rsid w:val="3F7747C5"/>
    <w:rsid w:val="3F7B5DBF"/>
    <w:rsid w:val="3F936781"/>
    <w:rsid w:val="400047D4"/>
    <w:rsid w:val="40187DB8"/>
    <w:rsid w:val="40563342"/>
    <w:rsid w:val="40BB1BD0"/>
    <w:rsid w:val="40E073D6"/>
    <w:rsid w:val="40F22000"/>
    <w:rsid w:val="410168B2"/>
    <w:rsid w:val="410C0F7B"/>
    <w:rsid w:val="410E4DE9"/>
    <w:rsid w:val="41795EBA"/>
    <w:rsid w:val="41E9692E"/>
    <w:rsid w:val="42945987"/>
    <w:rsid w:val="42CB2E45"/>
    <w:rsid w:val="42E87F88"/>
    <w:rsid w:val="42E908CB"/>
    <w:rsid w:val="42EA54F2"/>
    <w:rsid w:val="432112C3"/>
    <w:rsid w:val="435538B0"/>
    <w:rsid w:val="436E346E"/>
    <w:rsid w:val="43C0274B"/>
    <w:rsid w:val="43D66E8B"/>
    <w:rsid w:val="445B14D8"/>
    <w:rsid w:val="44D5179C"/>
    <w:rsid w:val="45185592"/>
    <w:rsid w:val="4554050B"/>
    <w:rsid w:val="45C64F82"/>
    <w:rsid w:val="46070EC3"/>
    <w:rsid w:val="46566A40"/>
    <w:rsid w:val="46907B90"/>
    <w:rsid w:val="46E0713D"/>
    <w:rsid w:val="472342C9"/>
    <w:rsid w:val="475C2A89"/>
    <w:rsid w:val="47D57545"/>
    <w:rsid w:val="47DC7730"/>
    <w:rsid w:val="4823351F"/>
    <w:rsid w:val="48331D6B"/>
    <w:rsid w:val="486F7606"/>
    <w:rsid w:val="48C379FD"/>
    <w:rsid w:val="48EC4275"/>
    <w:rsid w:val="48F311B1"/>
    <w:rsid w:val="4947324A"/>
    <w:rsid w:val="4A547D3A"/>
    <w:rsid w:val="4A8A510E"/>
    <w:rsid w:val="4AB44155"/>
    <w:rsid w:val="4ADB2DF8"/>
    <w:rsid w:val="4B004FBF"/>
    <w:rsid w:val="4B090C81"/>
    <w:rsid w:val="4B3572CF"/>
    <w:rsid w:val="4C121770"/>
    <w:rsid w:val="4C3E4FBC"/>
    <w:rsid w:val="4C796387"/>
    <w:rsid w:val="4C7D18C9"/>
    <w:rsid w:val="4CFE1D7B"/>
    <w:rsid w:val="4D341623"/>
    <w:rsid w:val="4D755C1C"/>
    <w:rsid w:val="4D946470"/>
    <w:rsid w:val="4DD82BDE"/>
    <w:rsid w:val="4E15468F"/>
    <w:rsid w:val="4E397D49"/>
    <w:rsid w:val="4E42261F"/>
    <w:rsid w:val="4EC02EBA"/>
    <w:rsid w:val="4EC84C27"/>
    <w:rsid w:val="4ECA74E3"/>
    <w:rsid w:val="4F460917"/>
    <w:rsid w:val="4F97379B"/>
    <w:rsid w:val="4F9F5A6E"/>
    <w:rsid w:val="4FB271E2"/>
    <w:rsid w:val="4FC04189"/>
    <w:rsid w:val="508B5614"/>
    <w:rsid w:val="5091211F"/>
    <w:rsid w:val="50965778"/>
    <w:rsid w:val="50B30F89"/>
    <w:rsid w:val="51112297"/>
    <w:rsid w:val="512A02B4"/>
    <w:rsid w:val="513E750B"/>
    <w:rsid w:val="518F0A27"/>
    <w:rsid w:val="51942C98"/>
    <w:rsid w:val="519C3810"/>
    <w:rsid w:val="52491E87"/>
    <w:rsid w:val="527676A0"/>
    <w:rsid w:val="52C2171F"/>
    <w:rsid w:val="53134906"/>
    <w:rsid w:val="531821F7"/>
    <w:rsid w:val="53287D19"/>
    <w:rsid w:val="536736AB"/>
    <w:rsid w:val="53763052"/>
    <w:rsid w:val="543A722F"/>
    <w:rsid w:val="54930E22"/>
    <w:rsid w:val="549A70F4"/>
    <w:rsid w:val="54C305B2"/>
    <w:rsid w:val="5568649E"/>
    <w:rsid w:val="5582597D"/>
    <w:rsid w:val="55975F7C"/>
    <w:rsid w:val="56186385"/>
    <w:rsid w:val="568359E2"/>
    <w:rsid w:val="56B9769D"/>
    <w:rsid w:val="576C713B"/>
    <w:rsid w:val="57A869AB"/>
    <w:rsid w:val="57F56D3F"/>
    <w:rsid w:val="5830710C"/>
    <w:rsid w:val="58631DD7"/>
    <w:rsid w:val="586E09EC"/>
    <w:rsid w:val="58BA359D"/>
    <w:rsid w:val="59A944A7"/>
    <w:rsid w:val="59D51241"/>
    <w:rsid w:val="59DC6020"/>
    <w:rsid w:val="59E33CD0"/>
    <w:rsid w:val="5A0806D4"/>
    <w:rsid w:val="5A9C392D"/>
    <w:rsid w:val="5AA30B0C"/>
    <w:rsid w:val="5AAA63C8"/>
    <w:rsid w:val="5B720AD5"/>
    <w:rsid w:val="5C60662D"/>
    <w:rsid w:val="5CAF61BD"/>
    <w:rsid w:val="5CD74C62"/>
    <w:rsid w:val="5CEC05DC"/>
    <w:rsid w:val="5D077A83"/>
    <w:rsid w:val="5D101053"/>
    <w:rsid w:val="5D186E34"/>
    <w:rsid w:val="5D2339B7"/>
    <w:rsid w:val="5D87453C"/>
    <w:rsid w:val="5DD0273D"/>
    <w:rsid w:val="5DD05059"/>
    <w:rsid w:val="5E320C9A"/>
    <w:rsid w:val="5E800107"/>
    <w:rsid w:val="5E8E2F8C"/>
    <w:rsid w:val="5F3F27FB"/>
    <w:rsid w:val="5FC54A8F"/>
    <w:rsid w:val="6033108F"/>
    <w:rsid w:val="60572B91"/>
    <w:rsid w:val="607621A6"/>
    <w:rsid w:val="60865B02"/>
    <w:rsid w:val="60E631D0"/>
    <w:rsid w:val="61154B68"/>
    <w:rsid w:val="61420652"/>
    <w:rsid w:val="61565BB5"/>
    <w:rsid w:val="618C2108"/>
    <w:rsid w:val="6268112D"/>
    <w:rsid w:val="628577E4"/>
    <w:rsid w:val="6287019B"/>
    <w:rsid w:val="628C0B41"/>
    <w:rsid w:val="62DB0502"/>
    <w:rsid w:val="63000E55"/>
    <w:rsid w:val="63003838"/>
    <w:rsid w:val="634E2170"/>
    <w:rsid w:val="634E4FF5"/>
    <w:rsid w:val="63B17FEA"/>
    <w:rsid w:val="63BD6526"/>
    <w:rsid w:val="6427637C"/>
    <w:rsid w:val="64436677"/>
    <w:rsid w:val="644F1581"/>
    <w:rsid w:val="645850A3"/>
    <w:rsid w:val="64850E1D"/>
    <w:rsid w:val="64CE2FE5"/>
    <w:rsid w:val="65035F9F"/>
    <w:rsid w:val="65212B4D"/>
    <w:rsid w:val="65443CDC"/>
    <w:rsid w:val="65B13C24"/>
    <w:rsid w:val="65DA5A87"/>
    <w:rsid w:val="66595469"/>
    <w:rsid w:val="66A30FCB"/>
    <w:rsid w:val="66B66F37"/>
    <w:rsid w:val="66D30A67"/>
    <w:rsid w:val="66D86096"/>
    <w:rsid w:val="66E20F50"/>
    <w:rsid w:val="670B77E1"/>
    <w:rsid w:val="67915469"/>
    <w:rsid w:val="67CC142D"/>
    <w:rsid w:val="67D542B7"/>
    <w:rsid w:val="67FF1CB5"/>
    <w:rsid w:val="68327955"/>
    <w:rsid w:val="68457199"/>
    <w:rsid w:val="688522ED"/>
    <w:rsid w:val="688E2E2A"/>
    <w:rsid w:val="688E5AF0"/>
    <w:rsid w:val="689E47E1"/>
    <w:rsid w:val="68C30D3E"/>
    <w:rsid w:val="69443A8B"/>
    <w:rsid w:val="69784F80"/>
    <w:rsid w:val="69B6172F"/>
    <w:rsid w:val="6A25289A"/>
    <w:rsid w:val="6A5145F2"/>
    <w:rsid w:val="6A7B0A33"/>
    <w:rsid w:val="6A8053FA"/>
    <w:rsid w:val="6AFE3AB9"/>
    <w:rsid w:val="6B050625"/>
    <w:rsid w:val="6B051F5E"/>
    <w:rsid w:val="6B052A5A"/>
    <w:rsid w:val="6B374D18"/>
    <w:rsid w:val="6B6918E4"/>
    <w:rsid w:val="6B9C4D0B"/>
    <w:rsid w:val="6BDA557B"/>
    <w:rsid w:val="6BF3197B"/>
    <w:rsid w:val="6C103973"/>
    <w:rsid w:val="6C681A04"/>
    <w:rsid w:val="6CAB7F1E"/>
    <w:rsid w:val="6D067834"/>
    <w:rsid w:val="6D2A3363"/>
    <w:rsid w:val="6D357D4A"/>
    <w:rsid w:val="6D480A4A"/>
    <w:rsid w:val="6D77102F"/>
    <w:rsid w:val="6ED515D6"/>
    <w:rsid w:val="6EDA6D7F"/>
    <w:rsid w:val="6F1B7FF0"/>
    <w:rsid w:val="6F5C3387"/>
    <w:rsid w:val="6F997B39"/>
    <w:rsid w:val="6FB91664"/>
    <w:rsid w:val="70134A50"/>
    <w:rsid w:val="70577131"/>
    <w:rsid w:val="70765DA4"/>
    <w:rsid w:val="70C2734E"/>
    <w:rsid w:val="70CC244E"/>
    <w:rsid w:val="70F15440"/>
    <w:rsid w:val="7125341B"/>
    <w:rsid w:val="71507470"/>
    <w:rsid w:val="71A4012D"/>
    <w:rsid w:val="71DC4B44"/>
    <w:rsid w:val="71DD22E0"/>
    <w:rsid w:val="7225468B"/>
    <w:rsid w:val="726C1480"/>
    <w:rsid w:val="72BF3FF1"/>
    <w:rsid w:val="72C84558"/>
    <w:rsid w:val="72FA2617"/>
    <w:rsid w:val="72FC4E8A"/>
    <w:rsid w:val="73513123"/>
    <w:rsid w:val="739D4A66"/>
    <w:rsid w:val="739E4FE5"/>
    <w:rsid w:val="73D810C9"/>
    <w:rsid w:val="73E64702"/>
    <w:rsid w:val="73F93F31"/>
    <w:rsid w:val="7414214D"/>
    <w:rsid w:val="74182EBC"/>
    <w:rsid w:val="74377714"/>
    <w:rsid w:val="74547154"/>
    <w:rsid w:val="74953D1E"/>
    <w:rsid w:val="749D073C"/>
    <w:rsid w:val="74B44843"/>
    <w:rsid w:val="75163A1F"/>
    <w:rsid w:val="752301B0"/>
    <w:rsid w:val="756F3264"/>
    <w:rsid w:val="75AA50C3"/>
    <w:rsid w:val="75AF4198"/>
    <w:rsid w:val="75B6242A"/>
    <w:rsid w:val="75E748BF"/>
    <w:rsid w:val="763A7440"/>
    <w:rsid w:val="765F29F2"/>
    <w:rsid w:val="76611AF0"/>
    <w:rsid w:val="766A543C"/>
    <w:rsid w:val="76750BB8"/>
    <w:rsid w:val="76AD1EB2"/>
    <w:rsid w:val="76D455A2"/>
    <w:rsid w:val="775035E6"/>
    <w:rsid w:val="77514332"/>
    <w:rsid w:val="776B236A"/>
    <w:rsid w:val="77C14A71"/>
    <w:rsid w:val="77C15905"/>
    <w:rsid w:val="77FB68D4"/>
    <w:rsid w:val="780F66D0"/>
    <w:rsid w:val="785B0EEE"/>
    <w:rsid w:val="787E1084"/>
    <w:rsid w:val="78AC20F0"/>
    <w:rsid w:val="790479A3"/>
    <w:rsid w:val="794B7C7D"/>
    <w:rsid w:val="795F77A1"/>
    <w:rsid w:val="796062D2"/>
    <w:rsid w:val="79D862E6"/>
    <w:rsid w:val="7A021890"/>
    <w:rsid w:val="7A141D8F"/>
    <w:rsid w:val="7A631CFA"/>
    <w:rsid w:val="7A8B7E3C"/>
    <w:rsid w:val="7A960B5C"/>
    <w:rsid w:val="7B3809D5"/>
    <w:rsid w:val="7B641FE8"/>
    <w:rsid w:val="7B671E96"/>
    <w:rsid w:val="7B676DE8"/>
    <w:rsid w:val="7B8444AD"/>
    <w:rsid w:val="7B944E8C"/>
    <w:rsid w:val="7BA31D23"/>
    <w:rsid w:val="7BD62050"/>
    <w:rsid w:val="7BDD5B30"/>
    <w:rsid w:val="7C1A0E9F"/>
    <w:rsid w:val="7C4A55B8"/>
    <w:rsid w:val="7C8D5387"/>
    <w:rsid w:val="7CA24A23"/>
    <w:rsid w:val="7CD15015"/>
    <w:rsid w:val="7CE50BD9"/>
    <w:rsid w:val="7CEE0BA9"/>
    <w:rsid w:val="7D1F43D6"/>
    <w:rsid w:val="7D2A24BE"/>
    <w:rsid w:val="7D305792"/>
    <w:rsid w:val="7D363F9B"/>
    <w:rsid w:val="7D4469C7"/>
    <w:rsid w:val="7D4C59B4"/>
    <w:rsid w:val="7D611978"/>
    <w:rsid w:val="7D684A45"/>
    <w:rsid w:val="7D7562C6"/>
    <w:rsid w:val="7E013D57"/>
    <w:rsid w:val="7E3F234D"/>
    <w:rsid w:val="7E944B20"/>
    <w:rsid w:val="7E9524F2"/>
    <w:rsid w:val="7EA20333"/>
    <w:rsid w:val="7EDB4415"/>
    <w:rsid w:val="7F093D3C"/>
    <w:rsid w:val="7F2A25B0"/>
    <w:rsid w:val="7F54223F"/>
    <w:rsid w:val="7F5B23FD"/>
    <w:rsid w:val="7FD607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9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ED39B3"/>
    <w:pPr>
      <w:jc w:val="left"/>
    </w:pPr>
  </w:style>
  <w:style w:type="paragraph" w:styleId="a4">
    <w:name w:val="Body Text"/>
    <w:basedOn w:val="a"/>
    <w:qFormat/>
    <w:rsid w:val="00ED39B3"/>
    <w:pPr>
      <w:spacing w:line="360" w:lineRule="auto"/>
    </w:pPr>
    <w:rPr>
      <w:rFonts w:ascii="Times New Roman" w:eastAsia="宋体" w:hAnsi="Times New Roman" w:cs="Times New Roman"/>
      <w:b/>
      <w:color w:val="0000FF"/>
      <w:kern w:val="0"/>
      <w:sz w:val="24"/>
      <w:szCs w:val="32"/>
      <w:u w:val="single"/>
    </w:rPr>
  </w:style>
  <w:style w:type="paragraph" w:styleId="a5">
    <w:name w:val="Body Text Indent"/>
    <w:basedOn w:val="a"/>
    <w:link w:val="Char"/>
    <w:qFormat/>
    <w:rsid w:val="00ED39B3"/>
    <w:pPr>
      <w:adjustRightInd w:val="0"/>
      <w:spacing w:line="360" w:lineRule="auto"/>
      <w:ind w:firstLine="600"/>
      <w:jc w:val="left"/>
    </w:pPr>
    <w:rPr>
      <w:rFonts w:ascii="Times New Roman" w:eastAsia="宋体" w:hAnsi="Times New Roman" w:cs="Times New Roman"/>
      <w:kern w:val="0"/>
      <w:sz w:val="28"/>
      <w:szCs w:val="28"/>
    </w:rPr>
  </w:style>
  <w:style w:type="paragraph" w:styleId="a6">
    <w:name w:val="Balloon Text"/>
    <w:basedOn w:val="a"/>
    <w:link w:val="Char0"/>
    <w:uiPriority w:val="99"/>
    <w:semiHidden/>
    <w:unhideWhenUsed/>
    <w:qFormat/>
    <w:rsid w:val="00ED39B3"/>
    <w:rPr>
      <w:sz w:val="18"/>
      <w:szCs w:val="18"/>
    </w:rPr>
  </w:style>
  <w:style w:type="paragraph" w:styleId="a7">
    <w:name w:val="footer"/>
    <w:basedOn w:val="a"/>
    <w:link w:val="Char1"/>
    <w:uiPriority w:val="99"/>
    <w:unhideWhenUsed/>
    <w:qFormat/>
    <w:rsid w:val="00ED39B3"/>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ED39B3"/>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ED3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ED39B3"/>
    <w:rPr>
      <w:i/>
      <w:iCs/>
    </w:rPr>
  </w:style>
  <w:style w:type="character" w:styleId="ab">
    <w:name w:val="Hyperlink"/>
    <w:basedOn w:val="a0"/>
    <w:uiPriority w:val="99"/>
    <w:unhideWhenUsed/>
    <w:qFormat/>
    <w:rsid w:val="00ED39B3"/>
    <w:rPr>
      <w:color w:val="0000FF" w:themeColor="hyperlink"/>
      <w:u w:val="single"/>
    </w:rPr>
  </w:style>
  <w:style w:type="character" w:styleId="ac">
    <w:name w:val="annotation reference"/>
    <w:basedOn w:val="a0"/>
    <w:uiPriority w:val="99"/>
    <w:semiHidden/>
    <w:unhideWhenUsed/>
    <w:qFormat/>
    <w:rsid w:val="00ED39B3"/>
    <w:rPr>
      <w:sz w:val="21"/>
      <w:szCs w:val="21"/>
    </w:rPr>
  </w:style>
  <w:style w:type="character" w:customStyle="1" w:styleId="Char2">
    <w:name w:val="页眉 Char"/>
    <w:basedOn w:val="a0"/>
    <w:link w:val="a8"/>
    <w:uiPriority w:val="99"/>
    <w:qFormat/>
    <w:rsid w:val="00ED39B3"/>
    <w:rPr>
      <w:sz w:val="18"/>
      <w:szCs w:val="18"/>
    </w:rPr>
  </w:style>
  <w:style w:type="character" w:customStyle="1" w:styleId="Char1">
    <w:name w:val="页脚 Char"/>
    <w:basedOn w:val="a0"/>
    <w:link w:val="a7"/>
    <w:uiPriority w:val="99"/>
    <w:qFormat/>
    <w:rsid w:val="00ED39B3"/>
    <w:rPr>
      <w:sz w:val="18"/>
      <w:szCs w:val="18"/>
    </w:rPr>
  </w:style>
  <w:style w:type="paragraph" w:styleId="ad">
    <w:name w:val="No Spacing"/>
    <w:uiPriority w:val="1"/>
    <w:qFormat/>
    <w:rsid w:val="00ED39B3"/>
    <w:pPr>
      <w:widowControl w:val="0"/>
    </w:pPr>
    <w:rPr>
      <w:rFonts w:ascii="MetaPlusNormalRoman" w:eastAsia="MS Song" w:hAnsi="MetaPlusNormalRoman" w:cs="Times New Roman"/>
      <w:sz w:val="22"/>
      <w:lang w:eastAsia="zh-TW"/>
    </w:rPr>
  </w:style>
  <w:style w:type="paragraph" w:styleId="ae">
    <w:name w:val="List Paragraph"/>
    <w:basedOn w:val="a"/>
    <w:link w:val="Char3"/>
    <w:uiPriority w:val="34"/>
    <w:qFormat/>
    <w:rsid w:val="00ED39B3"/>
    <w:pPr>
      <w:ind w:firstLineChars="200" w:firstLine="420"/>
      <w:jc w:val="left"/>
    </w:pPr>
    <w:rPr>
      <w:rFonts w:ascii="MetaPlusNormalRoman" w:eastAsia="MS Song" w:hAnsi="MetaPlusNormalRoman" w:cs="Times New Roman"/>
      <w:kern w:val="0"/>
      <w:sz w:val="22"/>
      <w:szCs w:val="20"/>
      <w:lang w:eastAsia="zh-TW"/>
    </w:rPr>
  </w:style>
  <w:style w:type="character" w:customStyle="1" w:styleId="Char3">
    <w:name w:val="列出段落 Char"/>
    <w:basedOn w:val="a0"/>
    <w:link w:val="ae"/>
    <w:uiPriority w:val="34"/>
    <w:qFormat/>
    <w:rsid w:val="00ED39B3"/>
    <w:rPr>
      <w:rFonts w:ascii="MetaPlusNormalRoman" w:eastAsia="MS Song" w:hAnsi="MetaPlusNormalRoman" w:cs="Times New Roman"/>
      <w:kern w:val="0"/>
      <w:sz w:val="22"/>
      <w:szCs w:val="20"/>
      <w:lang w:eastAsia="zh-TW"/>
    </w:rPr>
  </w:style>
  <w:style w:type="character" w:customStyle="1" w:styleId="Char">
    <w:name w:val="正文文本缩进 Char"/>
    <w:basedOn w:val="a0"/>
    <w:link w:val="a5"/>
    <w:qFormat/>
    <w:rsid w:val="00ED39B3"/>
    <w:rPr>
      <w:rFonts w:ascii="Times New Roman" w:eastAsia="宋体" w:hAnsi="Times New Roman" w:cs="Times New Roman"/>
      <w:kern w:val="0"/>
      <w:sz w:val="28"/>
      <w:szCs w:val="28"/>
    </w:rPr>
  </w:style>
  <w:style w:type="character" w:customStyle="1" w:styleId="Char0">
    <w:name w:val="批注框文本 Char"/>
    <w:basedOn w:val="a0"/>
    <w:link w:val="a6"/>
    <w:uiPriority w:val="99"/>
    <w:semiHidden/>
    <w:qFormat/>
    <w:rsid w:val="00ED39B3"/>
    <w:rPr>
      <w:sz w:val="18"/>
      <w:szCs w:val="18"/>
    </w:rPr>
  </w:style>
  <w:style w:type="paragraph" w:customStyle="1" w:styleId="1">
    <w:name w:val="修订1"/>
    <w:hidden/>
    <w:uiPriority w:val="99"/>
    <w:unhideWhenUsed/>
    <w:qFormat/>
    <w:rsid w:val="00ED39B3"/>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5237;&#35785;&#20030;&#25253;&#37038;&#31665;&#65306;crnflhdqb@nfh.hk" TargetMode="External"/><Relationship Id="rId4" Type="http://schemas.openxmlformats.org/officeDocument/2006/relationships/styles" Target="styles.xml"/><Relationship Id="rId9" Type="http://schemas.openxmlformats.org/officeDocument/2006/relationships/hyperlink" Target="mailto:lhsbb@nfh.h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3AE65-3A4F-4CDB-A752-00D20ED4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715</Words>
  <Characters>4078</Characters>
  <Application>Microsoft Office Word</Application>
  <DocSecurity>0</DocSecurity>
  <Lines>33</Lines>
  <Paragraphs>9</Paragraphs>
  <ScaleCrop>false</ScaleCrop>
  <Company>HP Inc.</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邹新</dc:creator>
  <cp:lastModifiedBy>-</cp:lastModifiedBy>
  <cp:revision>74</cp:revision>
  <cp:lastPrinted>2020-08-06T02:38:00Z</cp:lastPrinted>
  <dcterms:created xsi:type="dcterms:W3CDTF">2020-06-26T06:42:00Z</dcterms:created>
  <dcterms:modified xsi:type="dcterms:W3CDTF">2021-03-10T03:06:00Z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